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6E" w:rsidRPr="008F3C2B" w:rsidRDefault="009F456E" w:rsidP="009F456E">
      <w:pPr>
        <w:rPr>
          <w:rFonts w:ascii="Times New Roman" w:hAnsi="Times New Roman" w:cs="Times New Roman"/>
          <w:b/>
          <w:sz w:val="24"/>
          <w:szCs w:val="24"/>
        </w:rPr>
      </w:pPr>
      <w:bookmarkStart w:id="0" w:name="_GoBack"/>
      <w:bookmarkEnd w:id="0"/>
      <w:r w:rsidRPr="008F3C2B">
        <w:rPr>
          <w:rFonts w:ascii="Times New Roman" w:hAnsi="Times New Roman" w:cs="Times New Roman"/>
          <w:b/>
          <w:sz w:val="24"/>
          <w:szCs w:val="24"/>
        </w:rPr>
        <w:t>АНАЛИЗ РЕЗУЛЬТАТОВ ВСЕРОССИЙСКОЙ ПРОВЕРОЧНОЙ РАБОТЫ ПО БИОЛОГИИ В 11 КЛАССАХ В 2021 ГОДУ</w:t>
      </w:r>
    </w:p>
    <w:p w:rsidR="009F456E" w:rsidRPr="008F3C2B" w:rsidRDefault="009F456E" w:rsidP="009F456E">
      <w:pPr>
        <w:rPr>
          <w:rFonts w:ascii="Times New Roman" w:hAnsi="Times New Roman" w:cs="Times New Roman"/>
          <w:b/>
          <w:sz w:val="24"/>
          <w:szCs w:val="24"/>
        </w:rPr>
      </w:pPr>
      <w:r w:rsidRPr="008F3C2B">
        <w:rPr>
          <w:rFonts w:ascii="Times New Roman" w:hAnsi="Times New Roman" w:cs="Times New Roman"/>
          <w:b/>
          <w:sz w:val="24"/>
          <w:szCs w:val="24"/>
        </w:rPr>
        <w:t>Общая характеристика ВПР-11 по биологии в 2021 году</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sz w:val="24"/>
          <w:szCs w:val="24"/>
        </w:rPr>
        <w:t>Всероссийская проверочная работа по биологии в 11 классе (далее – ВПР-11) предназначена для оценки учебных достижений учащимися всех  основных  групп  планируемых  результатов  по  биологии  за основное  общее  и  среднее  (полное) общее  образование  на  базовом  уровне. Изменений в структуре, содержании и системе оценивания ВПР-11 по сравнению с 2020 г. не произошло. Каждый вариант включал 14 заданий, 11 базового и 3 повышенного уровня сложности.  Время выполнение всей работы 1,5 часа (90 минут), максимальный балл за работу – 32 балла.</w:t>
      </w:r>
      <w:r w:rsidR="008F3C2B" w:rsidRPr="008F3C2B">
        <w:rPr>
          <w:rFonts w:ascii="Times New Roman" w:hAnsi="Times New Roman" w:cs="Times New Roman"/>
          <w:sz w:val="24"/>
          <w:szCs w:val="24"/>
        </w:rPr>
        <w:t xml:space="preserve"> </w:t>
      </w:r>
      <w:r w:rsidRPr="008F3C2B">
        <w:rPr>
          <w:rFonts w:ascii="Times New Roman" w:hAnsi="Times New Roman" w:cs="Times New Roman"/>
          <w:sz w:val="24"/>
          <w:szCs w:val="24"/>
        </w:rPr>
        <w:t>Не изменилась шкала перевода первичных баллов в отметку: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20"/>
        <w:gridCol w:w="1349"/>
        <w:gridCol w:w="1188"/>
        <w:gridCol w:w="1301"/>
      </w:tblGrid>
      <w:tr w:rsidR="009F456E" w:rsidRPr="008F3C2B" w:rsidTr="00031C08">
        <w:tc>
          <w:tcPr>
            <w:tcW w:w="4361" w:type="dxa"/>
          </w:tcPr>
          <w:p w:rsidR="009F456E" w:rsidRPr="008F3C2B" w:rsidRDefault="009F456E" w:rsidP="009F456E">
            <w:pPr>
              <w:spacing w:after="200" w:line="276" w:lineRule="auto"/>
              <w:rPr>
                <w:rFonts w:ascii="Times New Roman" w:hAnsi="Times New Roman" w:cs="Times New Roman"/>
                <w:b/>
                <w:sz w:val="24"/>
                <w:szCs w:val="24"/>
              </w:rPr>
            </w:pPr>
            <w:r w:rsidRPr="008F3C2B">
              <w:rPr>
                <w:rFonts w:ascii="Times New Roman" w:hAnsi="Times New Roman" w:cs="Times New Roman"/>
                <w:b/>
                <w:sz w:val="24"/>
                <w:szCs w:val="24"/>
              </w:rPr>
              <w:t>Отметка по 5-балльной шкале:</w:t>
            </w:r>
          </w:p>
        </w:tc>
        <w:tc>
          <w:tcPr>
            <w:tcW w:w="1220" w:type="dxa"/>
          </w:tcPr>
          <w:p w:rsidR="009F456E" w:rsidRPr="008F3C2B" w:rsidRDefault="009F456E" w:rsidP="009F456E">
            <w:pPr>
              <w:spacing w:after="200" w:line="276" w:lineRule="auto"/>
              <w:rPr>
                <w:rFonts w:ascii="Times New Roman" w:hAnsi="Times New Roman" w:cs="Times New Roman"/>
                <w:sz w:val="24"/>
                <w:szCs w:val="24"/>
              </w:rPr>
            </w:pPr>
            <w:r w:rsidRPr="008F3C2B">
              <w:rPr>
                <w:rFonts w:ascii="Times New Roman" w:hAnsi="Times New Roman" w:cs="Times New Roman"/>
                <w:sz w:val="24"/>
                <w:szCs w:val="24"/>
              </w:rPr>
              <w:t>«2»</w:t>
            </w:r>
          </w:p>
        </w:tc>
        <w:tc>
          <w:tcPr>
            <w:tcW w:w="1349" w:type="dxa"/>
          </w:tcPr>
          <w:p w:rsidR="009F456E" w:rsidRPr="008F3C2B" w:rsidRDefault="009F456E" w:rsidP="009F456E">
            <w:pPr>
              <w:spacing w:after="200" w:line="276" w:lineRule="auto"/>
              <w:rPr>
                <w:rFonts w:ascii="Times New Roman" w:hAnsi="Times New Roman" w:cs="Times New Roman"/>
                <w:sz w:val="24"/>
                <w:szCs w:val="24"/>
              </w:rPr>
            </w:pPr>
            <w:r w:rsidRPr="008F3C2B">
              <w:rPr>
                <w:rFonts w:ascii="Times New Roman" w:hAnsi="Times New Roman" w:cs="Times New Roman"/>
                <w:sz w:val="24"/>
                <w:szCs w:val="24"/>
              </w:rPr>
              <w:t>«3»</w:t>
            </w:r>
          </w:p>
        </w:tc>
        <w:tc>
          <w:tcPr>
            <w:tcW w:w="1188" w:type="dxa"/>
          </w:tcPr>
          <w:p w:rsidR="009F456E" w:rsidRPr="008F3C2B" w:rsidRDefault="009F456E" w:rsidP="009F456E">
            <w:pPr>
              <w:spacing w:after="200" w:line="276" w:lineRule="auto"/>
              <w:rPr>
                <w:rFonts w:ascii="Times New Roman" w:hAnsi="Times New Roman" w:cs="Times New Roman"/>
                <w:sz w:val="24"/>
                <w:szCs w:val="24"/>
              </w:rPr>
            </w:pPr>
            <w:r w:rsidRPr="008F3C2B">
              <w:rPr>
                <w:rFonts w:ascii="Times New Roman" w:hAnsi="Times New Roman" w:cs="Times New Roman"/>
                <w:sz w:val="24"/>
                <w:szCs w:val="24"/>
              </w:rPr>
              <w:t>«4»</w:t>
            </w:r>
          </w:p>
        </w:tc>
        <w:tc>
          <w:tcPr>
            <w:tcW w:w="1301" w:type="dxa"/>
          </w:tcPr>
          <w:p w:rsidR="009F456E" w:rsidRPr="008F3C2B" w:rsidRDefault="009F456E" w:rsidP="009F456E">
            <w:pPr>
              <w:spacing w:after="200" w:line="276" w:lineRule="auto"/>
              <w:rPr>
                <w:rFonts w:ascii="Times New Roman" w:hAnsi="Times New Roman" w:cs="Times New Roman"/>
                <w:sz w:val="24"/>
                <w:szCs w:val="24"/>
              </w:rPr>
            </w:pPr>
            <w:r w:rsidRPr="008F3C2B">
              <w:rPr>
                <w:rFonts w:ascii="Times New Roman" w:hAnsi="Times New Roman" w:cs="Times New Roman"/>
                <w:sz w:val="24"/>
                <w:szCs w:val="24"/>
              </w:rPr>
              <w:t>«5»</w:t>
            </w:r>
          </w:p>
        </w:tc>
      </w:tr>
      <w:tr w:rsidR="009F456E" w:rsidRPr="008F3C2B" w:rsidTr="00031C08">
        <w:tc>
          <w:tcPr>
            <w:tcW w:w="4361" w:type="dxa"/>
          </w:tcPr>
          <w:p w:rsidR="009F456E" w:rsidRPr="008F3C2B" w:rsidRDefault="009F456E" w:rsidP="009F456E">
            <w:pPr>
              <w:spacing w:after="200" w:line="276" w:lineRule="auto"/>
              <w:rPr>
                <w:rFonts w:ascii="Times New Roman" w:hAnsi="Times New Roman" w:cs="Times New Roman"/>
                <w:b/>
                <w:sz w:val="24"/>
                <w:szCs w:val="24"/>
              </w:rPr>
            </w:pPr>
            <w:r w:rsidRPr="008F3C2B">
              <w:rPr>
                <w:rFonts w:ascii="Times New Roman" w:hAnsi="Times New Roman" w:cs="Times New Roman"/>
                <w:b/>
                <w:sz w:val="24"/>
                <w:szCs w:val="24"/>
              </w:rPr>
              <w:t xml:space="preserve">Первичный балл: </w:t>
            </w:r>
          </w:p>
        </w:tc>
        <w:tc>
          <w:tcPr>
            <w:tcW w:w="1220" w:type="dxa"/>
          </w:tcPr>
          <w:p w:rsidR="009F456E" w:rsidRPr="008F3C2B" w:rsidRDefault="009F456E" w:rsidP="009F456E">
            <w:pPr>
              <w:spacing w:after="200" w:line="276" w:lineRule="auto"/>
              <w:rPr>
                <w:rFonts w:ascii="Times New Roman" w:hAnsi="Times New Roman" w:cs="Times New Roman"/>
                <w:sz w:val="24"/>
                <w:szCs w:val="24"/>
              </w:rPr>
            </w:pPr>
            <w:r w:rsidRPr="008F3C2B">
              <w:rPr>
                <w:rFonts w:ascii="Times New Roman" w:hAnsi="Times New Roman" w:cs="Times New Roman"/>
                <w:sz w:val="24"/>
                <w:szCs w:val="24"/>
              </w:rPr>
              <w:t>0 – 10</w:t>
            </w:r>
          </w:p>
        </w:tc>
        <w:tc>
          <w:tcPr>
            <w:tcW w:w="1349" w:type="dxa"/>
          </w:tcPr>
          <w:p w:rsidR="009F456E" w:rsidRPr="008F3C2B" w:rsidRDefault="009F456E" w:rsidP="009F456E">
            <w:pPr>
              <w:spacing w:after="200" w:line="276" w:lineRule="auto"/>
              <w:rPr>
                <w:rFonts w:ascii="Times New Roman" w:hAnsi="Times New Roman" w:cs="Times New Roman"/>
                <w:sz w:val="24"/>
                <w:szCs w:val="24"/>
              </w:rPr>
            </w:pPr>
            <w:r w:rsidRPr="008F3C2B">
              <w:rPr>
                <w:rFonts w:ascii="Times New Roman" w:hAnsi="Times New Roman" w:cs="Times New Roman"/>
                <w:sz w:val="24"/>
                <w:szCs w:val="24"/>
              </w:rPr>
              <w:t>11 – 17</w:t>
            </w:r>
          </w:p>
        </w:tc>
        <w:tc>
          <w:tcPr>
            <w:tcW w:w="1188" w:type="dxa"/>
          </w:tcPr>
          <w:p w:rsidR="009F456E" w:rsidRPr="008F3C2B" w:rsidRDefault="009F456E" w:rsidP="009F456E">
            <w:pPr>
              <w:spacing w:after="200" w:line="276" w:lineRule="auto"/>
              <w:rPr>
                <w:rFonts w:ascii="Times New Roman" w:hAnsi="Times New Roman" w:cs="Times New Roman"/>
                <w:sz w:val="24"/>
                <w:szCs w:val="24"/>
              </w:rPr>
            </w:pPr>
            <w:r w:rsidRPr="008F3C2B">
              <w:rPr>
                <w:rFonts w:ascii="Times New Roman" w:hAnsi="Times New Roman" w:cs="Times New Roman"/>
                <w:sz w:val="24"/>
                <w:szCs w:val="24"/>
              </w:rPr>
              <w:t>18 – 24</w:t>
            </w:r>
          </w:p>
        </w:tc>
        <w:tc>
          <w:tcPr>
            <w:tcW w:w="1301" w:type="dxa"/>
          </w:tcPr>
          <w:p w:rsidR="009F456E" w:rsidRPr="008F3C2B" w:rsidRDefault="009F456E" w:rsidP="009F456E">
            <w:pPr>
              <w:spacing w:after="200" w:line="276" w:lineRule="auto"/>
              <w:rPr>
                <w:rFonts w:ascii="Times New Roman" w:hAnsi="Times New Roman" w:cs="Times New Roman"/>
                <w:sz w:val="24"/>
                <w:szCs w:val="24"/>
              </w:rPr>
            </w:pPr>
            <w:r w:rsidRPr="008F3C2B">
              <w:rPr>
                <w:rFonts w:ascii="Times New Roman" w:hAnsi="Times New Roman" w:cs="Times New Roman"/>
                <w:sz w:val="24"/>
                <w:szCs w:val="24"/>
              </w:rPr>
              <w:t>25 – 32</w:t>
            </w:r>
          </w:p>
        </w:tc>
      </w:tr>
    </w:tbl>
    <w:p w:rsidR="009F456E" w:rsidRPr="008F3C2B" w:rsidRDefault="009F456E" w:rsidP="009F456E">
      <w:pPr>
        <w:rPr>
          <w:rFonts w:ascii="Times New Roman" w:hAnsi="Times New Roman" w:cs="Times New Roman"/>
          <w:b/>
          <w:sz w:val="24"/>
          <w:szCs w:val="24"/>
        </w:rPr>
      </w:pPr>
      <w:r w:rsidRPr="008F3C2B">
        <w:rPr>
          <w:rFonts w:ascii="Times New Roman" w:hAnsi="Times New Roman" w:cs="Times New Roman"/>
          <w:b/>
          <w:sz w:val="24"/>
          <w:szCs w:val="24"/>
        </w:rPr>
        <w:t>Анализ результатов выполнения ВПР-11 по биологии в 2021 году.</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sz w:val="24"/>
          <w:szCs w:val="24"/>
        </w:rPr>
        <w:t xml:space="preserve"> ВПР писали в РСО - Алания  учащиеся 151  образовательной организации. Работу выполняли 165219 учащихся.</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b/>
          <w:sz w:val="24"/>
          <w:szCs w:val="24"/>
        </w:rPr>
        <w:t>Задача 1.2</w:t>
      </w:r>
      <w:r w:rsidRPr="008F3C2B">
        <w:rPr>
          <w:rFonts w:ascii="Times New Roman" w:hAnsi="Times New Roman" w:cs="Times New Roman"/>
          <w:sz w:val="24"/>
          <w:szCs w:val="24"/>
        </w:rPr>
        <w:t>.</w:t>
      </w:r>
      <w:r w:rsidR="00AB4DDB" w:rsidRPr="008F3C2B">
        <w:rPr>
          <w:rFonts w:ascii="Times New Roman" w:hAnsi="Times New Roman" w:cs="Times New Roman"/>
          <w:sz w:val="24"/>
          <w:szCs w:val="24"/>
        </w:rPr>
        <w:t xml:space="preserve"> Примерно</w:t>
      </w:r>
      <w:r w:rsidRPr="008F3C2B">
        <w:rPr>
          <w:rFonts w:ascii="Times New Roman" w:hAnsi="Times New Roman" w:cs="Times New Roman"/>
          <w:sz w:val="24"/>
          <w:szCs w:val="24"/>
        </w:rPr>
        <w:t xml:space="preserve"> 80%  одиннадцатиклассников области смогли в задании 1.1. по рисунку распознать универсальное свойство живых систем (размножение, рост, развитие, единство химического состава).  Больше затруднений вызвало задание 1.2, где нужно было конкретизировать</w:t>
      </w:r>
      <w:r w:rsidR="00AB4DDB" w:rsidRPr="008F3C2B">
        <w:rPr>
          <w:rFonts w:ascii="Times New Roman" w:hAnsi="Times New Roman" w:cs="Times New Roman"/>
          <w:sz w:val="24"/>
          <w:szCs w:val="24"/>
        </w:rPr>
        <w:t xml:space="preserve"> распознанное свойство  примерами для растений или животных-</w:t>
      </w:r>
      <w:r w:rsidRPr="008F3C2B">
        <w:rPr>
          <w:rFonts w:ascii="Times New Roman" w:hAnsi="Times New Roman" w:cs="Times New Roman"/>
          <w:sz w:val="24"/>
          <w:szCs w:val="24"/>
        </w:rPr>
        <w:t xml:space="preserve"> </w:t>
      </w:r>
      <w:r w:rsidR="00AB4DDB" w:rsidRPr="008F3C2B">
        <w:rPr>
          <w:rFonts w:ascii="Times New Roman" w:hAnsi="Times New Roman" w:cs="Times New Roman"/>
          <w:sz w:val="24"/>
          <w:szCs w:val="24"/>
        </w:rPr>
        <w:t>-</w:t>
      </w:r>
      <w:r w:rsidRPr="008F3C2B">
        <w:rPr>
          <w:rFonts w:ascii="Times New Roman" w:hAnsi="Times New Roman" w:cs="Times New Roman"/>
          <w:sz w:val="24"/>
          <w:szCs w:val="24"/>
        </w:rPr>
        <w:t xml:space="preserve"> </w:t>
      </w:r>
      <w:r w:rsidR="00AB4DDB" w:rsidRPr="008F3C2B">
        <w:rPr>
          <w:rFonts w:ascii="Times New Roman" w:hAnsi="Times New Roman" w:cs="Times New Roman"/>
          <w:sz w:val="24"/>
          <w:szCs w:val="24"/>
        </w:rPr>
        <w:t>5</w:t>
      </w:r>
      <w:r w:rsidRPr="008F3C2B">
        <w:rPr>
          <w:rFonts w:ascii="Times New Roman" w:hAnsi="Times New Roman" w:cs="Times New Roman"/>
          <w:sz w:val="24"/>
          <w:szCs w:val="24"/>
        </w:rPr>
        <w:t>0</w:t>
      </w:r>
      <w:r w:rsidR="00AB4DDB" w:rsidRPr="008F3C2B">
        <w:rPr>
          <w:rFonts w:ascii="Times New Roman" w:hAnsi="Times New Roman" w:cs="Times New Roman"/>
          <w:sz w:val="24"/>
          <w:szCs w:val="24"/>
        </w:rPr>
        <w:t xml:space="preserve"> – 60 %</w:t>
      </w:r>
      <w:r w:rsidRPr="008F3C2B">
        <w:rPr>
          <w:rFonts w:ascii="Times New Roman" w:hAnsi="Times New Roman" w:cs="Times New Roman"/>
          <w:sz w:val="24"/>
          <w:szCs w:val="24"/>
        </w:rPr>
        <w:t>. Это свидетельствует о  репродуктивном уровне знаний учащихся: они знают универсальные свойства живого, но не могут свои знания по</w:t>
      </w:r>
      <w:r w:rsidR="00AB4DDB" w:rsidRPr="008F3C2B">
        <w:rPr>
          <w:rFonts w:ascii="Times New Roman" w:hAnsi="Times New Roman" w:cs="Times New Roman"/>
          <w:sz w:val="24"/>
          <w:szCs w:val="24"/>
        </w:rPr>
        <w:t>дтвердить конкретными примерами.</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b/>
          <w:sz w:val="24"/>
          <w:szCs w:val="24"/>
        </w:rPr>
        <w:t>Задача 2.3</w:t>
      </w:r>
      <w:r w:rsidRPr="008F3C2B">
        <w:rPr>
          <w:rFonts w:ascii="Times New Roman" w:hAnsi="Times New Roman" w:cs="Times New Roman"/>
          <w:sz w:val="24"/>
          <w:szCs w:val="24"/>
        </w:rPr>
        <w:t xml:space="preserve">. </w:t>
      </w:r>
      <w:r w:rsidR="00AB4DDB" w:rsidRPr="008F3C2B">
        <w:rPr>
          <w:rFonts w:ascii="Times New Roman" w:hAnsi="Times New Roman" w:cs="Times New Roman"/>
          <w:sz w:val="24"/>
          <w:szCs w:val="24"/>
        </w:rPr>
        <w:t>Около 78</w:t>
      </w:r>
      <w:r w:rsidRPr="008F3C2B">
        <w:rPr>
          <w:rFonts w:ascii="Times New Roman" w:hAnsi="Times New Roman" w:cs="Times New Roman"/>
          <w:sz w:val="24"/>
          <w:szCs w:val="24"/>
        </w:rPr>
        <w:t xml:space="preserve">% учащихся </w:t>
      </w:r>
      <w:r w:rsidR="00AB4DDB" w:rsidRPr="008F3C2B">
        <w:rPr>
          <w:rFonts w:ascii="Times New Roman" w:hAnsi="Times New Roman" w:cs="Times New Roman"/>
          <w:sz w:val="24"/>
          <w:szCs w:val="24"/>
        </w:rPr>
        <w:t>в задании 2.1</w:t>
      </w:r>
      <w:r w:rsidRPr="008F3C2B">
        <w:rPr>
          <w:rFonts w:ascii="Times New Roman" w:hAnsi="Times New Roman" w:cs="Times New Roman"/>
          <w:sz w:val="24"/>
          <w:szCs w:val="24"/>
        </w:rPr>
        <w:t xml:space="preserve">смогли описать экологическую роль конкретного живого организма в конкретной экосистеме, </w:t>
      </w:r>
      <w:r w:rsidR="00AB4DDB" w:rsidRPr="008F3C2B">
        <w:rPr>
          <w:rFonts w:ascii="Times New Roman" w:hAnsi="Times New Roman" w:cs="Times New Roman"/>
          <w:sz w:val="24"/>
          <w:szCs w:val="24"/>
        </w:rPr>
        <w:t>70-7</w:t>
      </w:r>
      <w:r w:rsidRPr="008F3C2B">
        <w:rPr>
          <w:rFonts w:ascii="Times New Roman" w:hAnsi="Times New Roman" w:cs="Times New Roman"/>
          <w:sz w:val="24"/>
          <w:szCs w:val="24"/>
        </w:rPr>
        <w:t xml:space="preserve">2% смогли построить пищевую цепь (задача 2.2), </w:t>
      </w:r>
      <w:r w:rsidR="00AB4DDB" w:rsidRPr="008F3C2B">
        <w:rPr>
          <w:rFonts w:ascii="Times New Roman" w:hAnsi="Times New Roman" w:cs="Times New Roman"/>
          <w:sz w:val="24"/>
          <w:szCs w:val="24"/>
        </w:rPr>
        <w:t>примерно столько же одиннадцатиклассников</w:t>
      </w:r>
      <w:r w:rsidRPr="008F3C2B">
        <w:rPr>
          <w:rFonts w:ascii="Times New Roman" w:hAnsi="Times New Roman" w:cs="Times New Roman"/>
          <w:sz w:val="24"/>
          <w:szCs w:val="24"/>
        </w:rPr>
        <w:t xml:space="preserve"> смогли решить несложную арифметическую задачу 2.3. на правило Р. </w:t>
      </w:r>
      <w:proofErr w:type="spellStart"/>
      <w:r w:rsidRPr="008F3C2B">
        <w:rPr>
          <w:rFonts w:ascii="Times New Roman" w:hAnsi="Times New Roman" w:cs="Times New Roman"/>
          <w:sz w:val="24"/>
          <w:szCs w:val="24"/>
        </w:rPr>
        <w:t>Линдемана</w:t>
      </w:r>
      <w:proofErr w:type="spellEnd"/>
      <w:r w:rsidRPr="008F3C2B">
        <w:rPr>
          <w:rFonts w:ascii="Times New Roman" w:hAnsi="Times New Roman" w:cs="Times New Roman"/>
          <w:sz w:val="24"/>
          <w:szCs w:val="24"/>
        </w:rPr>
        <w:t xml:space="preserve"> (правило 10%).  </w:t>
      </w:r>
      <w:r w:rsidR="00AB4DDB" w:rsidRPr="008F3C2B">
        <w:rPr>
          <w:rFonts w:ascii="Times New Roman" w:hAnsi="Times New Roman" w:cs="Times New Roman"/>
          <w:sz w:val="24"/>
          <w:szCs w:val="24"/>
        </w:rPr>
        <w:t>При прохождении программы о</w:t>
      </w:r>
      <w:r w:rsidRPr="008F3C2B">
        <w:rPr>
          <w:rFonts w:ascii="Times New Roman" w:hAnsi="Times New Roman" w:cs="Times New Roman"/>
          <w:sz w:val="24"/>
          <w:szCs w:val="24"/>
        </w:rPr>
        <w:t>диннадцатиклассники еще не изучали данное правило, т.к. раздел «Экология» изучаетс</w:t>
      </w:r>
      <w:r w:rsidR="00AB4DDB" w:rsidRPr="008F3C2B">
        <w:rPr>
          <w:rFonts w:ascii="Times New Roman" w:hAnsi="Times New Roman" w:cs="Times New Roman"/>
          <w:sz w:val="24"/>
          <w:szCs w:val="24"/>
        </w:rPr>
        <w:t>я во втором полугодии 11 класса</w:t>
      </w:r>
      <w:r w:rsidRPr="008F3C2B">
        <w:rPr>
          <w:rFonts w:ascii="Times New Roman" w:hAnsi="Times New Roman" w:cs="Times New Roman"/>
          <w:sz w:val="24"/>
          <w:szCs w:val="24"/>
        </w:rPr>
        <w:t xml:space="preserve">. </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b/>
          <w:sz w:val="24"/>
          <w:szCs w:val="24"/>
        </w:rPr>
        <w:t>Задание 5</w:t>
      </w:r>
      <w:r w:rsidRPr="008F3C2B">
        <w:rPr>
          <w:rFonts w:ascii="Times New Roman" w:hAnsi="Times New Roman" w:cs="Times New Roman"/>
          <w:sz w:val="24"/>
          <w:szCs w:val="24"/>
        </w:rPr>
        <w:t xml:space="preserve"> на установление последовательности, проверяло понимание уровневой  организации живого. </w:t>
      </w:r>
      <w:r w:rsidR="00AB4DDB" w:rsidRPr="008F3C2B">
        <w:rPr>
          <w:rFonts w:ascii="Times New Roman" w:hAnsi="Times New Roman" w:cs="Times New Roman"/>
          <w:sz w:val="24"/>
          <w:szCs w:val="24"/>
        </w:rPr>
        <w:t>Примерно 52-74%</w:t>
      </w:r>
      <w:r w:rsidRPr="008F3C2B">
        <w:rPr>
          <w:rFonts w:ascii="Times New Roman" w:hAnsi="Times New Roman" w:cs="Times New Roman"/>
          <w:sz w:val="24"/>
          <w:szCs w:val="24"/>
        </w:rPr>
        <w:t xml:space="preserve"> учащихся смогли расположить по уровням элементы конкретной биологической системы от органоида (клетки). В 10 -11 классах даже на базовом уровне при изучении раздела «Биология как наука. Методы биологии» следует организовать изучение/повторение понятий «система, системная организация жизни». Использование заданий, подобных данному заданию ВПР-11, будет полезно, т.к. обеспечит еще и </w:t>
      </w:r>
      <w:proofErr w:type="gramStart"/>
      <w:r w:rsidRPr="008F3C2B">
        <w:rPr>
          <w:rFonts w:ascii="Times New Roman" w:hAnsi="Times New Roman" w:cs="Times New Roman"/>
          <w:sz w:val="24"/>
          <w:szCs w:val="24"/>
        </w:rPr>
        <w:t>повторение</w:t>
      </w:r>
      <w:proofErr w:type="gramEnd"/>
      <w:r w:rsidRPr="008F3C2B">
        <w:rPr>
          <w:rFonts w:ascii="Times New Roman" w:hAnsi="Times New Roman" w:cs="Times New Roman"/>
          <w:sz w:val="24"/>
          <w:szCs w:val="24"/>
        </w:rPr>
        <w:t xml:space="preserve"> и обобщение содержания, ранее изученного на уровне основного общего образования. </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b/>
          <w:sz w:val="24"/>
          <w:szCs w:val="24"/>
        </w:rPr>
        <w:t xml:space="preserve">Задание 7 </w:t>
      </w:r>
      <w:r w:rsidRPr="008F3C2B">
        <w:rPr>
          <w:rFonts w:ascii="Times New Roman" w:hAnsi="Times New Roman" w:cs="Times New Roman"/>
          <w:sz w:val="24"/>
          <w:szCs w:val="24"/>
        </w:rPr>
        <w:t xml:space="preserve">проверяло умение классифицировать биологические объекты по </w:t>
      </w:r>
      <w:r w:rsidR="00AB4DDB" w:rsidRPr="008F3C2B">
        <w:rPr>
          <w:rFonts w:ascii="Times New Roman" w:hAnsi="Times New Roman" w:cs="Times New Roman"/>
          <w:sz w:val="24"/>
          <w:szCs w:val="24"/>
        </w:rPr>
        <w:t>заданным характеристикам</w:t>
      </w:r>
      <w:r w:rsidRPr="008F3C2B">
        <w:rPr>
          <w:rFonts w:ascii="Times New Roman" w:hAnsi="Times New Roman" w:cs="Times New Roman"/>
          <w:sz w:val="24"/>
          <w:szCs w:val="24"/>
        </w:rPr>
        <w:t xml:space="preserve">. В 11 классе в рабочей программе учителя целесообразно предусмотреть время на повторение этого материала. </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b/>
          <w:sz w:val="24"/>
          <w:szCs w:val="24"/>
        </w:rPr>
        <w:lastRenderedPageBreak/>
        <w:t>Задача 11.2.</w:t>
      </w:r>
      <w:r w:rsidR="00AB4DDB" w:rsidRPr="008F3C2B">
        <w:rPr>
          <w:rFonts w:ascii="Times New Roman" w:hAnsi="Times New Roman" w:cs="Times New Roman"/>
          <w:b/>
          <w:sz w:val="24"/>
          <w:szCs w:val="24"/>
        </w:rPr>
        <w:t xml:space="preserve"> </w:t>
      </w:r>
      <w:r w:rsidR="00AB4DDB" w:rsidRPr="008F3C2B">
        <w:rPr>
          <w:rFonts w:ascii="Times New Roman" w:hAnsi="Times New Roman" w:cs="Times New Roman"/>
          <w:sz w:val="24"/>
          <w:szCs w:val="24"/>
        </w:rPr>
        <w:t>От 22 до 50%</w:t>
      </w:r>
      <w:r w:rsidRPr="008F3C2B">
        <w:rPr>
          <w:rFonts w:ascii="Times New Roman" w:hAnsi="Times New Roman" w:cs="Times New Roman"/>
          <w:sz w:val="24"/>
          <w:szCs w:val="24"/>
        </w:rPr>
        <w:t xml:space="preserve"> </w:t>
      </w:r>
      <w:r w:rsidR="00AB4DDB" w:rsidRPr="008F3C2B">
        <w:rPr>
          <w:rFonts w:ascii="Times New Roman" w:hAnsi="Times New Roman" w:cs="Times New Roman"/>
          <w:sz w:val="24"/>
          <w:szCs w:val="24"/>
        </w:rPr>
        <w:t xml:space="preserve">учащихся </w:t>
      </w:r>
      <w:r w:rsidRPr="008F3C2B">
        <w:rPr>
          <w:rFonts w:ascii="Times New Roman" w:hAnsi="Times New Roman" w:cs="Times New Roman"/>
          <w:sz w:val="24"/>
          <w:szCs w:val="24"/>
        </w:rPr>
        <w:t>распознали  биологический объект (орган, органоид или фазу деления клетки) на рисунк</w:t>
      </w:r>
      <w:r w:rsidR="00AB4DDB" w:rsidRPr="008F3C2B">
        <w:rPr>
          <w:rFonts w:ascii="Times New Roman" w:hAnsi="Times New Roman" w:cs="Times New Roman"/>
          <w:sz w:val="24"/>
          <w:szCs w:val="24"/>
        </w:rPr>
        <w:t>е</w:t>
      </w:r>
      <w:r w:rsidRPr="008F3C2B">
        <w:rPr>
          <w:rFonts w:ascii="Times New Roman" w:hAnsi="Times New Roman" w:cs="Times New Roman"/>
          <w:sz w:val="24"/>
          <w:szCs w:val="24"/>
        </w:rPr>
        <w:t xml:space="preserve">. </w:t>
      </w:r>
      <w:r w:rsidR="00AB4DDB" w:rsidRPr="008F3C2B">
        <w:rPr>
          <w:rFonts w:ascii="Times New Roman" w:hAnsi="Times New Roman" w:cs="Times New Roman"/>
          <w:sz w:val="24"/>
          <w:szCs w:val="24"/>
        </w:rPr>
        <w:t xml:space="preserve">Менее половины участников </w:t>
      </w:r>
      <w:r w:rsidRPr="008F3C2B">
        <w:rPr>
          <w:rFonts w:ascii="Times New Roman" w:hAnsi="Times New Roman" w:cs="Times New Roman"/>
          <w:sz w:val="24"/>
          <w:szCs w:val="24"/>
        </w:rPr>
        <w:t xml:space="preserve"> </w:t>
      </w:r>
      <w:r w:rsidR="00AB4DDB" w:rsidRPr="008F3C2B">
        <w:rPr>
          <w:rFonts w:ascii="Times New Roman" w:hAnsi="Times New Roman" w:cs="Times New Roman"/>
          <w:sz w:val="24"/>
          <w:szCs w:val="24"/>
        </w:rPr>
        <w:t>смогли дать обоснование</w:t>
      </w:r>
      <w:r w:rsidRPr="008F3C2B">
        <w:rPr>
          <w:rFonts w:ascii="Times New Roman" w:hAnsi="Times New Roman" w:cs="Times New Roman"/>
          <w:sz w:val="24"/>
          <w:szCs w:val="24"/>
        </w:rPr>
        <w:t xml:space="preserve"> </w:t>
      </w:r>
      <w:r w:rsidR="00AB4DDB" w:rsidRPr="008F3C2B">
        <w:rPr>
          <w:rFonts w:ascii="Times New Roman" w:hAnsi="Times New Roman" w:cs="Times New Roman"/>
          <w:sz w:val="24"/>
          <w:szCs w:val="24"/>
        </w:rPr>
        <w:t>особенностей</w:t>
      </w:r>
      <w:r w:rsidRPr="008F3C2B">
        <w:rPr>
          <w:rFonts w:ascii="Times New Roman" w:hAnsi="Times New Roman" w:cs="Times New Roman"/>
          <w:sz w:val="24"/>
          <w:szCs w:val="24"/>
        </w:rPr>
        <w:t xml:space="preserve"> строения биологических объектов в связи с выполняемой функцией. Это умение  </w:t>
      </w:r>
      <w:r w:rsidR="00AB4DDB" w:rsidRPr="008F3C2B">
        <w:rPr>
          <w:rFonts w:ascii="Times New Roman" w:hAnsi="Times New Roman" w:cs="Times New Roman"/>
          <w:sz w:val="24"/>
          <w:szCs w:val="24"/>
        </w:rPr>
        <w:t xml:space="preserve">остается </w:t>
      </w:r>
      <w:r w:rsidRPr="008F3C2B">
        <w:rPr>
          <w:rFonts w:ascii="Times New Roman" w:hAnsi="Times New Roman" w:cs="Times New Roman"/>
          <w:sz w:val="24"/>
          <w:szCs w:val="24"/>
        </w:rPr>
        <w:t xml:space="preserve">существенной проблемой для наших старшеклассников, требующей особого внимания учителей биологии. </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sz w:val="24"/>
          <w:szCs w:val="24"/>
        </w:rPr>
        <w:t xml:space="preserve"> Понимание взаимосвязи строения и функций биологических объектов – важнейшее предметное умение. Для его развития учитель биологии должен организовывать деятельность учащихся таким образом, что бы происходило не формальное заучивание многочисленных особенностей строения, а уяснение особенностей строения в связи с выполняемой функцией,  установление причинно-следственных связей. Обязательным должен быть вопрос, почему тот или иной объект (органоид, клетка, ткань, орган, система органов) имеют такое строение, какие особенности строения помогают ему выполнять свою функцию. Эффективными будут задания на установление соответствия строения и функции, последовательности усложнения в эволюции органов, систем органов, процессов. </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b/>
          <w:sz w:val="24"/>
          <w:szCs w:val="24"/>
        </w:rPr>
        <w:t xml:space="preserve">Задание 13 </w:t>
      </w:r>
      <w:r w:rsidRPr="008F3C2B">
        <w:rPr>
          <w:rFonts w:ascii="Times New Roman" w:hAnsi="Times New Roman" w:cs="Times New Roman"/>
          <w:sz w:val="24"/>
          <w:szCs w:val="24"/>
        </w:rPr>
        <w:t xml:space="preserve">вызывает самые большие затруднения у наших старшеклассников.   В задании нужно, объяснить появление конкретных приспособлений (усов у плюща, длинных корней у верблюжьей колючки) или образование конкретного вида (двух видов рыб в двух реках),  руководствуясь схемой </w:t>
      </w:r>
      <w:proofErr w:type="spellStart"/>
      <w:r w:rsidRPr="008F3C2B">
        <w:rPr>
          <w:rFonts w:ascii="Times New Roman" w:hAnsi="Times New Roman" w:cs="Times New Roman"/>
          <w:sz w:val="24"/>
          <w:szCs w:val="24"/>
        </w:rPr>
        <w:t>микроэволюции</w:t>
      </w:r>
      <w:proofErr w:type="spellEnd"/>
      <w:r w:rsidRPr="008F3C2B">
        <w:rPr>
          <w:rFonts w:ascii="Times New Roman" w:hAnsi="Times New Roman" w:cs="Times New Roman"/>
          <w:sz w:val="24"/>
          <w:szCs w:val="24"/>
        </w:rPr>
        <w:t xml:space="preserve"> или схемой видообразования.</w:t>
      </w:r>
      <w:r w:rsidR="00AB4DDB" w:rsidRPr="008F3C2B">
        <w:rPr>
          <w:rFonts w:ascii="Times New Roman" w:hAnsi="Times New Roman" w:cs="Times New Roman"/>
          <w:sz w:val="24"/>
          <w:szCs w:val="24"/>
        </w:rPr>
        <w:t xml:space="preserve"> Общий процент выполнения от 11 до 30% </w:t>
      </w:r>
    </w:p>
    <w:p w:rsidR="009F456E" w:rsidRPr="008F3C2B" w:rsidRDefault="00AB4DDB" w:rsidP="009F456E">
      <w:pPr>
        <w:rPr>
          <w:rFonts w:ascii="Times New Roman" w:hAnsi="Times New Roman" w:cs="Times New Roman"/>
          <w:sz w:val="24"/>
          <w:szCs w:val="24"/>
        </w:rPr>
      </w:pPr>
      <w:r w:rsidRPr="008F3C2B">
        <w:rPr>
          <w:rFonts w:ascii="Times New Roman" w:hAnsi="Times New Roman" w:cs="Times New Roman"/>
          <w:sz w:val="24"/>
          <w:szCs w:val="24"/>
        </w:rPr>
        <w:t>Значительная часть выпускников</w:t>
      </w:r>
      <w:r w:rsidR="009F456E" w:rsidRPr="008F3C2B">
        <w:rPr>
          <w:rFonts w:ascii="Times New Roman" w:hAnsi="Times New Roman" w:cs="Times New Roman"/>
          <w:sz w:val="24"/>
          <w:szCs w:val="24"/>
        </w:rPr>
        <w:t xml:space="preserve">, изучающих биологию на базовом уровне, не понимают сущность синтетической теории эволюции, не могут подтвердить ее положения конкретными примерами. </w:t>
      </w:r>
      <w:r w:rsidRPr="008F3C2B">
        <w:rPr>
          <w:rFonts w:ascii="Times New Roman" w:hAnsi="Times New Roman" w:cs="Times New Roman"/>
          <w:sz w:val="24"/>
          <w:szCs w:val="24"/>
        </w:rPr>
        <w:t>С</w:t>
      </w:r>
      <w:r w:rsidR="009F456E" w:rsidRPr="008F3C2B">
        <w:rPr>
          <w:rFonts w:ascii="Times New Roman" w:hAnsi="Times New Roman" w:cs="Times New Roman"/>
          <w:sz w:val="24"/>
          <w:szCs w:val="24"/>
        </w:rPr>
        <w:t>ледует предусмотреть в рабочей программе и организовать повторение и коррекцию уровня усвоения раздела «Эволюционное учение».</w:t>
      </w:r>
      <w:r w:rsidR="009F456E" w:rsidRPr="008F3C2B">
        <w:rPr>
          <w:rFonts w:ascii="Times New Roman" w:hAnsi="Times New Roman" w:cs="Times New Roman"/>
          <w:sz w:val="24"/>
          <w:szCs w:val="24"/>
        </w:rPr>
        <w:tab/>
      </w:r>
    </w:p>
    <w:p w:rsidR="009F456E" w:rsidRPr="008F3C2B" w:rsidRDefault="00AB4DDB" w:rsidP="009F456E">
      <w:pPr>
        <w:rPr>
          <w:rFonts w:ascii="Times New Roman" w:hAnsi="Times New Roman" w:cs="Times New Roman"/>
          <w:b/>
          <w:sz w:val="24"/>
          <w:szCs w:val="24"/>
        </w:rPr>
      </w:pPr>
      <w:r w:rsidRPr="008F3C2B">
        <w:rPr>
          <w:rFonts w:ascii="Times New Roman" w:hAnsi="Times New Roman" w:cs="Times New Roman"/>
          <w:b/>
          <w:sz w:val="24"/>
          <w:szCs w:val="24"/>
        </w:rPr>
        <w:t>Выводы:</w:t>
      </w:r>
    </w:p>
    <w:p w:rsidR="00AB4DDB" w:rsidRPr="008F3C2B" w:rsidRDefault="00AB4DDB" w:rsidP="00A972A4">
      <w:pPr>
        <w:pStyle w:val="ac"/>
        <w:numPr>
          <w:ilvl w:val="0"/>
          <w:numId w:val="4"/>
        </w:numPr>
        <w:rPr>
          <w:rFonts w:ascii="Times New Roman" w:hAnsi="Times New Roman" w:cs="Times New Roman"/>
          <w:b/>
          <w:sz w:val="24"/>
          <w:szCs w:val="24"/>
        </w:rPr>
      </w:pPr>
      <w:r w:rsidRPr="008F3C2B">
        <w:rPr>
          <w:rFonts w:ascii="Times New Roman" w:hAnsi="Times New Roman" w:cs="Times New Roman"/>
          <w:b/>
          <w:sz w:val="24"/>
          <w:szCs w:val="24"/>
        </w:rPr>
        <w:t>Усвоенные элементы базовых знаний</w:t>
      </w:r>
    </w:p>
    <w:p w:rsidR="00A972A4" w:rsidRPr="008F3C2B" w:rsidRDefault="009F456E" w:rsidP="009F456E">
      <w:pPr>
        <w:rPr>
          <w:rFonts w:ascii="Times New Roman" w:hAnsi="Times New Roman" w:cs="Times New Roman"/>
          <w:sz w:val="24"/>
          <w:szCs w:val="24"/>
        </w:rPr>
      </w:pPr>
      <w:r w:rsidRPr="008F3C2B">
        <w:rPr>
          <w:rFonts w:ascii="Times New Roman" w:hAnsi="Times New Roman" w:cs="Times New Roman"/>
          <w:sz w:val="24"/>
          <w:szCs w:val="24"/>
        </w:rPr>
        <w:t xml:space="preserve">Учащимися данной выборки на базовом уровне усвоены все разделы биологического содержания, проверявшиеся в ВПР-11: «Биология как наука. Методы научного познания», «Клетка», «Организм», «Организм человека и его здоровье», «Экосистемы», «Вид».   </w:t>
      </w:r>
    </w:p>
    <w:p w:rsidR="009F456E" w:rsidRPr="008F3C2B" w:rsidRDefault="00A972A4" w:rsidP="009F456E">
      <w:pPr>
        <w:rPr>
          <w:rFonts w:ascii="Times New Roman" w:hAnsi="Times New Roman" w:cs="Times New Roman"/>
          <w:sz w:val="24"/>
          <w:szCs w:val="24"/>
        </w:rPr>
      </w:pPr>
      <w:r w:rsidRPr="008F3C2B">
        <w:rPr>
          <w:rFonts w:ascii="Times New Roman" w:hAnsi="Times New Roman" w:cs="Times New Roman"/>
          <w:sz w:val="24"/>
          <w:szCs w:val="24"/>
        </w:rPr>
        <w:t xml:space="preserve">- </w:t>
      </w:r>
      <w:r w:rsidR="009F456E" w:rsidRPr="008F3C2B">
        <w:rPr>
          <w:rFonts w:ascii="Times New Roman" w:hAnsi="Times New Roman" w:cs="Times New Roman"/>
          <w:sz w:val="24"/>
          <w:szCs w:val="24"/>
        </w:rPr>
        <w:t xml:space="preserve">Одиннадцатиклассники знают и понимают сущность биологических объектов, явлений, процессов, распознают биологические объекты на рисунках. Решают элементарные биологические задачи (со схемой переливания крови, на составление цепей питания, на определение </w:t>
      </w:r>
      <w:r w:rsidRPr="008F3C2B">
        <w:rPr>
          <w:rFonts w:ascii="Times New Roman" w:hAnsi="Times New Roman" w:cs="Times New Roman"/>
          <w:sz w:val="24"/>
          <w:szCs w:val="24"/>
        </w:rPr>
        <w:t>разницы в строении ДНК и</w:t>
      </w:r>
      <w:r w:rsidR="009F456E" w:rsidRPr="008F3C2B">
        <w:rPr>
          <w:rFonts w:ascii="Times New Roman" w:hAnsi="Times New Roman" w:cs="Times New Roman"/>
          <w:sz w:val="24"/>
          <w:szCs w:val="24"/>
        </w:rPr>
        <w:t xml:space="preserve"> РНК</w:t>
      </w:r>
      <w:r w:rsidRPr="008F3C2B">
        <w:rPr>
          <w:rFonts w:ascii="Times New Roman" w:hAnsi="Times New Roman" w:cs="Times New Roman"/>
          <w:sz w:val="24"/>
          <w:szCs w:val="24"/>
        </w:rPr>
        <w:t xml:space="preserve">, построению </w:t>
      </w:r>
      <w:r w:rsidR="009F456E" w:rsidRPr="008F3C2B">
        <w:rPr>
          <w:rFonts w:ascii="Times New Roman" w:hAnsi="Times New Roman" w:cs="Times New Roman"/>
          <w:sz w:val="24"/>
          <w:szCs w:val="24"/>
        </w:rPr>
        <w:t xml:space="preserve">по принципу </w:t>
      </w:r>
      <w:proofErr w:type="spellStart"/>
      <w:r w:rsidR="009F456E" w:rsidRPr="008F3C2B">
        <w:rPr>
          <w:rFonts w:ascii="Times New Roman" w:hAnsi="Times New Roman" w:cs="Times New Roman"/>
          <w:sz w:val="24"/>
          <w:szCs w:val="24"/>
        </w:rPr>
        <w:t>комплементарности</w:t>
      </w:r>
      <w:proofErr w:type="spellEnd"/>
      <w:r w:rsidR="009F456E" w:rsidRPr="008F3C2B">
        <w:rPr>
          <w:rFonts w:ascii="Times New Roman" w:hAnsi="Times New Roman" w:cs="Times New Roman"/>
          <w:sz w:val="24"/>
          <w:szCs w:val="24"/>
        </w:rPr>
        <w:t>,</w:t>
      </w:r>
      <w:r w:rsidRPr="008F3C2B">
        <w:rPr>
          <w:rFonts w:ascii="Times New Roman" w:hAnsi="Times New Roman" w:cs="Times New Roman"/>
          <w:sz w:val="24"/>
          <w:szCs w:val="24"/>
        </w:rPr>
        <w:t xml:space="preserve"> определении </w:t>
      </w:r>
      <w:r w:rsidR="009F456E" w:rsidRPr="008F3C2B">
        <w:rPr>
          <w:rFonts w:ascii="Times New Roman" w:hAnsi="Times New Roman" w:cs="Times New Roman"/>
          <w:sz w:val="24"/>
          <w:szCs w:val="24"/>
        </w:rPr>
        <w:t xml:space="preserve">белка по таблице генетического кода, на правило </w:t>
      </w:r>
      <w:proofErr w:type="spellStart"/>
      <w:r w:rsidR="009F456E" w:rsidRPr="008F3C2B">
        <w:rPr>
          <w:rFonts w:ascii="Times New Roman" w:hAnsi="Times New Roman" w:cs="Times New Roman"/>
          <w:sz w:val="24"/>
          <w:szCs w:val="24"/>
        </w:rPr>
        <w:t>Чаргаффа</w:t>
      </w:r>
      <w:proofErr w:type="spellEnd"/>
      <w:r w:rsidR="009F456E" w:rsidRPr="008F3C2B">
        <w:rPr>
          <w:rFonts w:ascii="Times New Roman" w:hAnsi="Times New Roman" w:cs="Times New Roman"/>
          <w:sz w:val="24"/>
          <w:szCs w:val="24"/>
        </w:rPr>
        <w:t>, задачи по генетике на анализ родословной, на определение генотипа по фенотипу).</w:t>
      </w:r>
    </w:p>
    <w:p w:rsidR="009F456E" w:rsidRPr="008F3C2B" w:rsidRDefault="00A972A4" w:rsidP="009F456E">
      <w:pPr>
        <w:rPr>
          <w:rFonts w:ascii="Times New Roman" w:hAnsi="Times New Roman" w:cs="Times New Roman"/>
          <w:sz w:val="24"/>
          <w:szCs w:val="24"/>
        </w:rPr>
      </w:pPr>
      <w:r w:rsidRPr="008F3C2B">
        <w:rPr>
          <w:rFonts w:ascii="Times New Roman" w:hAnsi="Times New Roman" w:cs="Times New Roman"/>
          <w:sz w:val="24"/>
          <w:szCs w:val="24"/>
        </w:rPr>
        <w:t xml:space="preserve">- </w:t>
      </w:r>
      <w:r w:rsidR="009F456E" w:rsidRPr="008F3C2B">
        <w:rPr>
          <w:rFonts w:ascii="Times New Roman" w:hAnsi="Times New Roman" w:cs="Times New Roman"/>
          <w:sz w:val="24"/>
          <w:szCs w:val="24"/>
        </w:rPr>
        <w:t>Умеют работать с биологической информацией, представленной в таблице и на графике.</w:t>
      </w:r>
    </w:p>
    <w:p w:rsidR="009F456E" w:rsidRPr="008F3C2B" w:rsidRDefault="00A972A4" w:rsidP="009F456E">
      <w:pPr>
        <w:rPr>
          <w:rFonts w:ascii="Times New Roman" w:hAnsi="Times New Roman" w:cs="Times New Roman"/>
          <w:sz w:val="24"/>
          <w:szCs w:val="24"/>
        </w:rPr>
      </w:pPr>
      <w:r w:rsidRPr="008F3C2B">
        <w:rPr>
          <w:rFonts w:ascii="Times New Roman" w:hAnsi="Times New Roman" w:cs="Times New Roman"/>
          <w:sz w:val="24"/>
          <w:szCs w:val="24"/>
        </w:rPr>
        <w:t xml:space="preserve">- </w:t>
      </w:r>
      <w:r w:rsidR="009F456E" w:rsidRPr="008F3C2B">
        <w:rPr>
          <w:rFonts w:ascii="Times New Roman" w:hAnsi="Times New Roman" w:cs="Times New Roman"/>
          <w:sz w:val="24"/>
          <w:szCs w:val="24"/>
        </w:rPr>
        <w:t>Умеют использовать приобретенные знания и умения в практической деятельности и повседневной жизни (для рационального питания и профилактики заболеваний).</w:t>
      </w:r>
    </w:p>
    <w:p w:rsidR="009F456E" w:rsidRPr="008F3C2B" w:rsidRDefault="00A972A4" w:rsidP="00A972A4">
      <w:pPr>
        <w:rPr>
          <w:rFonts w:ascii="Times New Roman" w:hAnsi="Times New Roman" w:cs="Times New Roman"/>
          <w:b/>
          <w:sz w:val="24"/>
          <w:szCs w:val="24"/>
        </w:rPr>
      </w:pPr>
      <w:r w:rsidRPr="008F3C2B">
        <w:rPr>
          <w:rFonts w:ascii="Times New Roman" w:hAnsi="Times New Roman" w:cs="Times New Roman"/>
          <w:b/>
          <w:sz w:val="24"/>
          <w:szCs w:val="24"/>
        </w:rPr>
        <w:t xml:space="preserve">2. </w:t>
      </w:r>
      <w:r w:rsidR="009F456E" w:rsidRPr="008F3C2B">
        <w:rPr>
          <w:rFonts w:ascii="Times New Roman" w:hAnsi="Times New Roman" w:cs="Times New Roman"/>
          <w:b/>
          <w:sz w:val="24"/>
          <w:szCs w:val="24"/>
        </w:rPr>
        <w:t>Перечень элементов содержания и видов деятельности, усвоенных недостаточно</w:t>
      </w:r>
    </w:p>
    <w:p w:rsidR="009F456E" w:rsidRPr="008F3C2B" w:rsidRDefault="00A972A4" w:rsidP="009F456E">
      <w:pPr>
        <w:rPr>
          <w:rFonts w:ascii="Times New Roman" w:hAnsi="Times New Roman" w:cs="Times New Roman"/>
          <w:sz w:val="24"/>
          <w:szCs w:val="24"/>
        </w:rPr>
      </w:pPr>
      <w:r w:rsidRPr="008F3C2B">
        <w:rPr>
          <w:rFonts w:ascii="Times New Roman" w:hAnsi="Times New Roman" w:cs="Times New Roman"/>
          <w:sz w:val="24"/>
          <w:szCs w:val="24"/>
        </w:rPr>
        <w:lastRenderedPageBreak/>
        <w:t>Слабо усвоены характеристики видовых и популяционных характеристик</w:t>
      </w:r>
      <w:r w:rsidR="009F456E" w:rsidRPr="008F3C2B">
        <w:rPr>
          <w:rFonts w:ascii="Times New Roman" w:hAnsi="Times New Roman" w:cs="Times New Roman"/>
          <w:sz w:val="24"/>
          <w:szCs w:val="24"/>
        </w:rPr>
        <w:t xml:space="preserve"> на повышенном уровне сложности. </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sz w:val="24"/>
          <w:szCs w:val="24"/>
        </w:rPr>
        <w:t>Не умеют объяснять  и подтверждать конкретными примерами сущность универсальных свойств живого и сущность биологических процессов (синтетической теории эволюции, видообразования, возникновения приспособлений), не умеют решать задачи по теории эволюции.</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sz w:val="24"/>
          <w:szCs w:val="24"/>
        </w:rPr>
        <w:t>Не умеют извлекать биологическую информацию, представленную на схеме.</w:t>
      </w:r>
    </w:p>
    <w:p w:rsidR="009F456E" w:rsidRPr="008F3C2B" w:rsidRDefault="009F456E" w:rsidP="009F456E">
      <w:pPr>
        <w:rPr>
          <w:rFonts w:ascii="Times New Roman" w:hAnsi="Times New Roman" w:cs="Times New Roman"/>
          <w:b/>
          <w:sz w:val="24"/>
          <w:szCs w:val="24"/>
        </w:rPr>
      </w:pPr>
      <w:r w:rsidRPr="008F3C2B">
        <w:rPr>
          <w:rFonts w:ascii="Times New Roman" w:hAnsi="Times New Roman" w:cs="Times New Roman"/>
          <w:b/>
          <w:sz w:val="24"/>
          <w:szCs w:val="24"/>
        </w:rPr>
        <w:t>Рекомендации для учителей биологии, преподающих предмет на базовом уровне</w:t>
      </w:r>
    </w:p>
    <w:p w:rsidR="00A972A4" w:rsidRPr="008F3C2B" w:rsidRDefault="009F456E" w:rsidP="009F456E">
      <w:pPr>
        <w:numPr>
          <w:ilvl w:val="0"/>
          <w:numId w:val="1"/>
        </w:numPr>
        <w:rPr>
          <w:rFonts w:ascii="Times New Roman" w:hAnsi="Times New Roman" w:cs="Times New Roman"/>
          <w:sz w:val="24"/>
          <w:szCs w:val="24"/>
        </w:rPr>
      </w:pPr>
      <w:r w:rsidRPr="008F3C2B">
        <w:rPr>
          <w:rFonts w:ascii="Times New Roman" w:hAnsi="Times New Roman" w:cs="Times New Roman"/>
          <w:sz w:val="24"/>
          <w:szCs w:val="24"/>
        </w:rPr>
        <w:t xml:space="preserve">Учителям биологии необходимо организовать эффективное усвоение всех тем курса биологии 10 – 11 класса. В рабочую программу среднего общего образования по биологии обязательно должны быть включены разделы  «Клетка», «Организм», «Экосистемы» и «Вид» в той последовательности, как это предусмотрено используемым УМК. </w:t>
      </w:r>
    </w:p>
    <w:p w:rsidR="009F456E" w:rsidRPr="008F3C2B" w:rsidRDefault="009F456E" w:rsidP="009F456E">
      <w:pPr>
        <w:numPr>
          <w:ilvl w:val="0"/>
          <w:numId w:val="1"/>
        </w:numPr>
        <w:rPr>
          <w:rFonts w:ascii="Times New Roman" w:hAnsi="Times New Roman" w:cs="Times New Roman"/>
          <w:sz w:val="24"/>
          <w:szCs w:val="24"/>
        </w:rPr>
      </w:pPr>
      <w:r w:rsidRPr="008F3C2B">
        <w:rPr>
          <w:rFonts w:ascii="Times New Roman" w:hAnsi="Times New Roman" w:cs="Times New Roman"/>
          <w:sz w:val="24"/>
          <w:szCs w:val="24"/>
        </w:rPr>
        <w:t xml:space="preserve">Раздел «Биология как наука. Методы научного познания» </w:t>
      </w:r>
      <w:r w:rsidR="00A972A4" w:rsidRPr="008F3C2B">
        <w:rPr>
          <w:rFonts w:ascii="Times New Roman" w:hAnsi="Times New Roman" w:cs="Times New Roman"/>
          <w:sz w:val="24"/>
          <w:szCs w:val="24"/>
        </w:rPr>
        <w:t>следует изучать особо, т.к. учащиеся не могут обосновывать выбор метода в конкретной практической ситуации.</w:t>
      </w:r>
      <w:r w:rsidRPr="008F3C2B">
        <w:rPr>
          <w:rFonts w:ascii="Times New Roman" w:hAnsi="Times New Roman" w:cs="Times New Roman"/>
          <w:sz w:val="24"/>
          <w:szCs w:val="24"/>
        </w:rPr>
        <w:t xml:space="preserve"> Изучение </w:t>
      </w:r>
      <w:r w:rsidR="00A972A4" w:rsidRPr="008F3C2B">
        <w:rPr>
          <w:rFonts w:ascii="Times New Roman" w:hAnsi="Times New Roman" w:cs="Times New Roman"/>
          <w:sz w:val="24"/>
          <w:szCs w:val="24"/>
        </w:rPr>
        <w:t>методов в каждом разделе биологии</w:t>
      </w:r>
      <w:r w:rsidRPr="008F3C2B">
        <w:rPr>
          <w:rFonts w:ascii="Times New Roman" w:hAnsi="Times New Roman" w:cs="Times New Roman"/>
          <w:sz w:val="24"/>
          <w:szCs w:val="24"/>
        </w:rPr>
        <w:t xml:space="preserve"> подлежит </w:t>
      </w:r>
      <w:proofErr w:type="gramStart"/>
      <w:r w:rsidRPr="008F3C2B">
        <w:rPr>
          <w:rFonts w:ascii="Times New Roman" w:hAnsi="Times New Roman" w:cs="Times New Roman"/>
          <w:sz w:val="24"/>
          <w:szCs w:val="24"/>
        </w:rPr>
        <w:t>обязательн</w:t>
      </w:r>
      <w:r w:rsidR="00A972A4" w:rsidRPr="008F3C2B">
        <w:rPr>
          <w:rFonts w:ascii="Times New Roman" w:hAnsi="Times New Roman" w:cs="Times New Roman"/>
          <w:sz w:val="24"/>
          <w:szCs w:val="24"/>
        </w:rPr>
        <w:t>ому</w:t>
      </w:r>
      <w:proofErr w:type="gramEnd"/>
      <w:r w:rsidR="00A972A4" w:rsidRPr="008F3C2B">
        <w:rPr>
          <w:rFonts w:ascii="Times New Roman" w:hAnsi="Times New Roman" w:cs="Times New Roman"/>
          <w:sz w:val="24"/>
          <w:szCs w:val="24"/>
        </w:rPr>
        <w:t xml:space="preserve"> тематическому </w:t>
      </w:r>
      <w:proofErr w:type="spellStart"/>
      <w:r w:rsidR="00A972A4" w:rsidRPr="008F3C2B">
        <w:rPr>
          <w:rFonts w:ascii="Times New Roman" w:hAnsi="Times New Roman" w:cs="Times New Roman"/>
          <w:sz w:val="24"/>
          <w:szCs w:val="24"/>
        </w:rPr>
        <w:t>контрол</w:t>
      </w:r>
      <w:proofErr w:type="spellEnd"/>
      <w:r w:rsidRPr="008F3C2B">
        <w:rPr>
          <w:rFonts w:ascii="Times New Roman" w:hAnsi="Times New Roman" w:cs="Times New Roman"/>
          <w:sz w:val="24"/>
          <w:szCs w:val="24"/>
        </w:rPr>
        <w:t>. В контрольно-измерительные материалы для тематического контроля должны в обязательном порядке включаться задания, проверяющие усвоение раздела «Биология как наука. Методы научного познания». В качестве образцов можно использовать задания 1, 4, 5 из вариантов ВПР-11 по биологии.</w:t>
      </w:r>
    </w:p>
    <w:p w:rsidR="009F456E" w:rsidRPr="008F3C2B" w:rsidRDefault="009F456E" w:rsidP="009F456E">
      <w:pPr>
        <w:numPr>
          <w:ilvl w:val="0"/>
          <w:numId w:val="1"/>
        </w:numPr>
        <w:rPr>
          <w:rFonts w:ascii="Times New Roman" w:hAnsi="Times New Roman" w:cs="Times New Roman"/>
          <w:sz w:val="24"/>
          <w:szCs w:val="24"/>
        </w:rPr>
      </w:pPr>
      <w:r w:rsidRPr="008F3C2B">
        <w:rPr>
          <w:rFonts w:ascii="Times New Roman" w:hAnsi="Times New Roman" w:cs="Times New Roman"/>
          <w:sz w:val="24"/>
          <w:szCs w:val="24"/>
        </w:rPr>
        <w:t>Способом эффективного усвоения курса биологии является реализация практической направленности предмета.  Для этого в рабочей программе нужно предусмотреть практические и ла</w:t>
      </w:r>
      <w:r w:rsidR="00A972A4" w:rsidRPr="008F3C2B">
        <w:rPr>
          <w:rFonts w:ascii="Times New Roman" w:hAnsi="Times New Roman" w:cs="Times New Roman"/>
          <w:sz w:val="24"/>
          <w:szCs w:val="24"/>
        </w:rPr>
        <w:t xml:space="preserve">бораторные работы в количестве близком </w:t>
      </w:r>
      <w:r w:rsidRPr="008F3C2B">
        <w:rPr>
          <w:rFonts w:ascii="Times New Roman" w:hAnsi="Times New Roman" w:cs="Times New Roman"/>
          <w:sz w:val="24"/>
          <w:szCs w:val="24"/>
        </w:rPr>
        <w:t xml:space="preserve">примерной программе. Все запланированные учителем работы должны проводиться индивидуально и обязательно оцениваться. Обязательное условие – хорошее, современное оборудование. </w:t>
      </w:r>
    </w:p>
    <w:p w:rsidR="009F456E" w:rsidRPr="008F3C2B" w:rsidRDefault="009F456E" w:rsidP="009F456E">
      <w:pPr>
        <w:numPr>
          <w:ilvl w:val="0"/>
          <w:numId w:val="1"/>
        </w:numPr>
        <w:rPr>
          <w:rFonts w:ascii="Times New Roman" w:hAnsi="Times New Roman" w:cs="Times New Roman"/>
          <w:sz w:val="24"/>
          <w:szCs w:val="24"/>
        </w:rPr>
      </w:pPr>
      <w:r w:rsidRPr="008F3C2B">
        <w:rPr>
          <w:rFonts w:ascii="Times New Roman" w:hAnsi="Times New Roman" w:cs="Times New Roman"/>
          <w:sz w:val="24"/>
          <w:szCs w:val="24"/>
        </w:rPr>
        <w:t xml:space="preserve">В течение двух лет изучения общей биологии (10 – 11 класс) важно организовать систематическое повторение курса биологии основного общего образования (5 – 8 класс), а именно разделов «Растения. Бактерии. Грибы. Лишайники», «Животные» и «Организм человека и его здоровье». Для этого учителю при конструировании уроков необходимо таким образом отбирать предметное содержание, чтобы изучение биологических процессов, законов и теорий в системе сопровождалось их конкретизацией, объяснением на конкретных примерах из разделов, изученных в основной школе. </w:t>
      </w:r>
    </w:p>
    <w:p w:rsidR="009F456E" w:rsidRPr="008F3C2B" w:rsidRDefault="009F456E" w:rsidP="009F456E">
      <w:pPr>
        <w:numPr>
          <w:ilvl w:val="0"/>
          <w:numId w:val="1"/>
        </w:numPr>
        <w:rPr>
          <w:rFonts w:ascii="Times New Roman" w:hAnsi="Times New Roman" w:cs="Times New Roman"/>
          <w:sz w:val="24"/>
          <w:szCs w:val="24"/>
        </w:rPr>
      </w:pPr>
      <w:r w:rsidRPr="008F3C2B">
        <w:rPr>
          <w:rFonts w:ascii="Times New Roman" w:hAnsi="Times New Roman" w:cs="Times New Roman"/>
          <w:sz w:val="24"/>
          <w:szCs w:val="24"/>
        </w:rPr>
        <w:t xml:space="preserve">Учителю необходимо обеспечивать усвоение биологического содержания на продуктивном уровне. Это значит, что учащийся должен не только знать и понимать сущность строения биологических объектов и сущность биологических процессов, законов и теорий, но, главное, уметь их объяснять, подтверждать конкретными примерами. Для этого в контрольно-измерительных материалах всех видов контроля, не только итогового, тематического и текущего, но и формирующего, </w:t>
      </w:r>
      <w:r w:rsidRPr="008F3C2B">
        <w:rPr>
          <w:rFonts w:ascii="Times New Roman" w:hAnsi="Times New Roman" w:cs="Times New Roman"/>
          <w:sz w:val="24"/>
          <w:szCs w:val="24"/>
        </w:rPr>
        <w:lastRenderedPageBreak/>
        <w:t xml:space="preserve">должно быть не менее 50% заданий продуктивного уровня, в которых требуется объяснить, обосновать, привести аналогичные примеры, сравнить, провести классификацию, установить последовательность и т.п. Образцом могут послужить задания 1, 11, 13 из ВПР-11. Включение подобных заданий обеспечит также повторение курса биологии основного общего образования. </w:t>
      </w:r>
    </w:p>
    <w:p w:rsidR="009F456E" w:rsidRPr="008F3C2B" w:rsidRDefault="009F456E" w:rsidP="009F456E">
      <w:pPr>
        <w:numPr>
          <w:ilvl w:val="0"/>
          <w:numId w:val="1"/>
        </w:numPr>
        <w:rPr>
          <w:rFonts w:ascii="Times New Roman" w:hAnsi="Times New Roman" w:cs="Times New Roman"/>
          <w:sz w:val="24"/>
          <w:szCs w:val="24"/>
        </w:rPr>
      </w:pPr>
      <w:r w:rsidRPr="008F3C2B">
        <w:rPr>
          <w:rFonts w:ascii="Times New Roman" w:hAnsi="Times New Roman" w:cs="Times New Roman"/>
          <w:sz w:val="24"/>
          <w:szCs w:val="24"/>
        </w:rPr>
        <w:t>Одно из важнейших требований, предъявляемых к старшеклассникам, изучающих биологию на базовом уровне, – умение решать биологические задачи. Ориентиром для учителя биологии может стать ВПР. Необходимо научить учащихся решать биологические задачи по цитологии (3,11,12), генетике (8, 9), эволюции (13, 14), экологии (2,3). Подобного типа задачи должны быть обязательно включены в тематический, текущий и формирующий контроль.</w:t>
      </w:r>
    </w:p>
    <w:p w:rsidR="009F456E" w:rsidRPr="008F3C2B" w:rsidRDefault="009F456E" w:rsidP="009F456E">
      <w:pPr>
        <w:numPr>
          <w:ilvl w:val="0"/>
          <w:numId w:val="1"/>
        </w:numPr>
        <w:rPr>
          <w:rFonts w:ascii="Times New Roman" w:hAnsi="Times New Roman" w:cs="Times New Roman"/>
          <w:sz w:val="24"/>
          <w:szCs w:val="24"/>
        </w:rPr>
      </w:pPr>
      <w:proofErr w:type="gramStart"/>
      <w:r w:rsidRPr="008F3C2B">
        <w:rPr>
          <w:rFonts w:ascii="Times New Roman" w:hAnsi="Times New Roman" w:cs="Times New Roman"/>
          <w:sz w:val="24"/>
          <w:szCs w:val="24"/>
        </w:rPr>
        <w:t>Одна из ведущих компетенций   старшеклассника – это умение работать с биологической информацией, представленной в разном виде: текст, график, схема, диаграмма, таблица, изображение биологического объекта (рисунок, фото).</w:t>
      </w:r>
      <w:proofErr w:type="gramEnd"/>
      <w:r w:rsidRPr="008F3C2B">
        <w:rPr>
          <w:rFonts w:ascii="Times New Roman" w:hAnsi="Times New Roman" w:cs="Times New Roman"/>
          <w:sz w:val="24"/>
          <w:szCs w:val="24"/>
        </w:rPr>
        <w:t xml:space="preserve"> Использование таких заданий во всех видах контроля, особенно формирующего, важное условие повышения качества подготовки старшеклассников. Примеры таких заданий в ВПР – 1, 2, 3, 6, 10, 11, 13, 14. </w:t>
      </w:r>
    </w:p>
    <w:p w:rsidR="009F456E" w:rsidRPr="008F3C2B" w:rsidRDefault="00A972A4" w:rsidP="009F456E">
      <w:pPr>
        <w:numPr>
          <w:ilvl w:val="0"/>
          <w:numId w:val="1"/>
        </w:numPr>
        <w:rPr>
          <w:rFonts w:ascii="Times New Roman" w:hAnsi="Times New Roman" w:cs="Times New Roman"/>
          <w:sz w:val="24"/>
          <w:szCs w:val="24"/>
        </w:rPr>
      </w:pPr>
      <w:r w:rsidRPr="008F3C2B">
        <w:rPr>
          <w:rFonts w:ascii="Times New Roman" w:hAnsi="Times New Roman" w:cs="Times New Roman"/>
          <w:sz w:val="24"/>
          <w:szCs w:val="24"/>
        </w:rPr>
        <w:t>В 2021/2022</w:t>
      </w:r>
      <w:r w:rsidR="009F456E" w:rsidRPr="008F3C2B">
        <w:rPr>
          <w:rFonts w:ascii="Times New Roman" w:hAnsi="Times New Roman" w:cs="Times New Roman"/>
          <w:sz w:val="24"/>
          <w:szCs w:val="24"/>
        </w:rPr>
        <w:t xml:space="preserve"> учебном году следует уделить особое внимание формированию у учащихся умений анализировать и интерпретировать результаты биологических экспериментов. Задания, требующие мысленного эксперимента, анализа результатов эксперимента, статистических данных, представленных в разной форме (таблица, график, текст) должны стать обычными в учебной деятельности старшеклассников (задание 4 ВПР-11).   В качестве образца рекомендуется использовать задания по формированию естественнонаучной грамотности, используемые в международных сопоставительных исследованиях качества образования </w:t>
      </w:r>
      <w:r w:rsidR="009F456E" w:rsidRPr="008F3C2B">
        <w:rPr>
          <w:rFonts w:ascii="Times New Roman" w:hAnsi="Times New Roman" w:cs="Times New Roman"/>
          <w:sz w:val="24"/>
          <w:szCs w:val="24"/>
          <w:lang w:val="en-US"/>
        </w:rPr>
        <w:t>PISA</w:t>
      </w:r>
      <w:r w:rsidR="009F456E" w:rsidRPr="008F3C2B">
        <w:rPr>
          <w:rFonts w:ascii="Times New Roman" w:hAnsi="Times New Roman" w:cs="Times New Roman"/>
          <w:sz w:val="24"/>
          <w:szCs w:val="24"/>
        </w:rPr>
        <w:t xml:space="preserve"> </w:t>
      </w:r>
      <w:hyperlink r:id="rId8" w:history="1">
        <w:r w:rsidR="009F456E" w:rsidRPr="008F3C2B">
          <w:rPr>
            <w:rStyle w:val="a7"/>
            <w:rFonts w:ascii="Times New Roman" w:hAnsi="Times New Roman" w:cs="Times New Roman"/>
            <w:sz w:val="24"/>
            <w:szCs w:val="24"/>
            <w:lang w:val="en-US"/>
          </w:rPr>
          <w:t>http</w:t>
        </w:r>
        <w:r w:rsidR="009F456E" w:rsidRPr="008F3C2B">
          <w:rPr>
            <w:rStyle w:val="a7"/>
            <w:rFonts w:ascii="Times New Roman" w:hAnsi="Times New Roman" w:cs="Times New Roman"/>
            <w:sz w:val="24"/>
            <w:szCs w:val="24"/>
          </w:rPr>
          <w:t>://</w:t>
        </w:r>
        <w:r w:rsidR="009F456E" w:rsidRPr="008F3C2B">
          <w:rPr>
            <w:rStyle w:val="a7"/>
            <w:rFonts w:ascii="Times New Roman" w:hAnsi="Times New Roman" w:cs="Times New Roman"/>
            <w:sz w:val="24"/>
            <w:szCs w:val="24"/>
            <w:lang w:val="en-US"/>
          </w:rPr>
          <w:t>www</w:t>
        </w:r>
        <w:r w:rsidR="009F456E" w:rsidRPr="008F3C2B">
          <w:rPr>
            <w:rStyle w:val="a7"/>
            <w:rFonts w:ascii="Times New Roman" w:hAnsi="Times New Roman" w:cs="Times New Roman"/>
            <w:sz w:val="24"/>
            <w:szCs w:val="24"/>
          </w:rPr>
          <w:t>.</w:t>
        </w:r>
        <w:r w:rsidR="009F456E" w:rsidRPr="008F3C2B">
          <w:rPr>
            <w:rStyle w:val="a7"/>
            <w:rFonts w:ascii="Times New Roman" w:hAnsi="Times New Roman" w:cs="Times New Roman"/>
            <w:sz w:val="24"/>
            <w:szCs w:val="24"/>
            <w:lang w:val="en-US"/>
          </w:rPr>
          <w:t>centeroko</w:t>
        </w:r>
        <w:r w:rsidR="009F456E" w:rsidRPr="008F3C2B">
          <w:rPr>
            <w:rStyle w:val="a7"/>
            <w:rFonts w:ascii="Times New Roman" w:hAnsi="Times New Roman" w:cs="Times New Roman"/>
            <w:sz w:val="24"/>
            <w:szCs w:val="24"/>
          </w:rPr>
          <w:t>.</w:t>
        </w:r>
        <w:r w:rsidR="009F456E" w:rsidRPr="008F3C2B">
          <w:rPr>
            <w:rStyle w:val="a7"/>
            <w:rFonts w:ascii="Times New Roman" w:hAnsi="Times New Roman" w:cs="Times New Roman"/>
            <w:sz w:val="24"/>
            <w:szCs w:val="24"/>
            <w:lang w:val="en-US"/>
          </w:rPr>
          <w:t>ru</w:t>
        </w:r>
        <w:r w:rsidR="009F456E" w:rsidRPr="008F3C2B">
          <w:rPr>
            <w:rStyle w:val="a7"/>
            <w:rFonts w:ascii="Times New Roman" w:hAnsi="Times New Roman" w:cs="Times New Roman"/>
            <w:sz w:val="24"/>
            <w:szCs w:val="24"/>
          </w:rPr>
          <w:t>/</w:t>
        </w:r>
      </w:hyperlink>
      <w:r w:rsidR="009F456E" w:rsidRPr="008F3C2B">
        <w:rPr>
          <w:rFonts w:ascii="Times New Roman" w:hAnsi="Times New Roman" w:cs="Times New Roman"/>
          <w:sz w:val="24"/>
          <w:szCs w:val="24"/>
        </w:rPr>
        <w:t xml:space="preserve">, в федеральном проекте «Мониторинг формирования  функциональной грамотности» </w:t>
      </w:r>
      <w:hyperlink r:id="rId9" w:history="1">
        <w:r w:rsidR="009F456E" w:rsidRPr="008F3C2B">
          <w:rPr>
            <w:rStyle w:val="a7"/>
            <w:rFonts w:ascii="Times New Roman" w:hAnsi="Times New Roman" w:cs="Times New Roman"/>
            <w:sz w:val="24"/>
            <w:szCs w:val="24"/>
            <w:lang w:val="en-US"/>
          </w:rPr>
          <w:t>http</w:t>
        </w:r>
        <w:r w:rsidR="009F456E" w:rsidRPr="008F3C2B">
          <w:rPr>
            <w:rStyle w:val="a7"/>
            <w:rFonts w:ascii="Times New Roman" w:hAnsi="Times New Roman" w:cs="Times New Roman"/>
            <w:sz w:val="24"/>
            <w:szCs w:val="24"/>
          </w:rPr>
          <w:t>://</w:t>
        </w:r>
        <w:r w:rsidR="009F456E" w:rsidRPr="008F3C2B">
          <w:rPr>
            <w:rStyle w:val="a7"/>
            <w:rFonts w:ascii="Times New Roman" w:hAnsi="Times New Roman" w:cs="Times New Roman"/>
            <w:sz w:val="24"/>
            <w:szCs w:val="24"/>
            <w:lang w:val="en-US"/>
          </w:rPr>
          <w:t>skiv</w:t>
        </w:r>
        <w:r w:rsidR="009F456E" w:rsidRPr="008F3C2B">
          <w:rPr>
            <w:rStyle w:val="a7"/>
            <w:rFonts w:ascii="Times New Roman" w:hAnsi="Times New Roman" w:cs="Times New Roman"/>
            <w:sz w:val="24"/>
            <w:szCs w:val="24"/>
          </w:rPr>
          <w:t>.</w:t>
        </w:r>
        <w:r w:rsidR="009F456E" w:rsidRPr="008F3C2B">
          <w:rPr>
            <w:rStyle w:val="a7"/>
            <w:rFonts w:ascii="Times New Roman" w:hAnsi="Times New Roman" w:cs="Times New Roman"/>
            <w:sz w:val="24"/>
            <w:szCs w:val="24"/>
            <w:lang w:val="en-US"/>
          </w:rPr>
          <w:t>instrao</w:t>
        </w:r>
        <w:r w:rsidR="009F456E" w:rsidRPr="008F3C2B">
          <w:rPr>
            <w:rStyle w:val="a7"/>
            <w:rFonts w:ascii="Times New Roman" w:hAnsi="Times New Roman" w:cs="Times New Roman"/>
            <w:sz w:val="24"/>
            <w:szCs w:val="24"/>
          </w:rPr>
          <w:t>.</w:t>
        </w:r>
        <w:r w:rsidR="009F456E" w:rsidRPr="008F3C2B">
          <w:rPr>
            <w:rStyle w:val="a7"/>
            <w:rFonts w:ascii="Times New Roman" w:hAnsi="Times New Roman" w:cs="Times New Roman"/>
            <w:sz w:val="24"/>
            <w:szCs w:val="24"/>
            <w:lang w:val="en-US"/>
          </w:rPr>
          <w:t>ru</w:t>
        </w:r>
        <w:r w:rsidR="009F456E" w:rsidRPr="008F3C2B">
          <w:rPr>
            <w:rStyle w:val="a7"/>
            <w:rFonts w:ascii="Times New Roman" w:hAnsi="Times New Roman" w:cs="Times New Roman"/>
            <w:sz w:val="24"/>
            <w:szCs w:val="24"/>
          </w:rPr>
          <w:t>/</w:t>
        </w:r>
      </w:hyperlink>
      <w:r w:rsidR="009F456E" w:rsidRPr="008F3C2B">
        <w:rPr>
          <w:rFonts w:ascii="Times New Roman" w:hAnsi="Times New Roman" w:cs="Times New Roman"/>
          <w:sz w:val="24"/>
          <w:szCs w:val="24"/>
          <w:u w:val="single"/>
        </w:rPr>
        <w:t>,</w:t>
      </w:r>
      <w:r w:rsidR="009F456E" w:rsidRPr="008F3C2B">
        <w:rPr>
          <w:rFonts w:ascii="Times New Roman" w:hAnsi="Times New Roman" w:cs="Times New Roman"/>
          <w:sz w:val="24"/>
          <w:szCs w:val="24"/>
        </w:rPr>
        <w:t xml:space="preserve"> а также задания из федерального электронного банка заданий </w:t>
      </w:r>
      <w:hyperlink r:id="rId10" w:history="1">
        <w:r w:rsidR="009F456E" w:rsidRPr="008F3C2B">
          <w:rPr>
            <w:rStyle w:val="a7"/>
            <w:rFonts w:ascii="Times New Roman" w:hAnsi="Times New Roman" w:cs="Times New Roman"/>
            <w:sz w:val="24"/>
            <w:szCs w:val="24"/>
          </w:rPr>
          <w:t>https</w:t>
        </w:r>
      </w:hyperlink>
      <w:hyperlink r:id="rId11" w:history="1">
        <w:r w:rsidR="009F456E" w:rsidRPr="008F3C2B">
          <w:rPr>
            <w:rStyle w:val="a7"/>
            <w:rFonts w:ascii="Times New Roman" w:hAnsi="Times New Roman" w:cs="Times New Roman"/>
            <w:sz w:val="24"/>
            <w:szCs w:val="24"/>
          </w:rPr>
          <w:t>://fg.resh.edu.ru</w:t>
        </w:r>
      </w:hyperlink>
      <w:r w:rsidR="009F456E" w:rsidRPr="008F3C2B">
        <w:rPr>
          <w:rFonts w:ascii="Times New Roman" w:hAnsi="Times New Roman" w:cs="Times New Roman"/>
          <w:sz w:val="24"/>
          <w:szCs w:val="24"/>
        </w:rPr>
        <w:t>.</w:t>
      </w:r>
    </w:p>
    <w:p w:rsidR="009F456E" w:rsidRPr="008F3C2B" w:rsidRDefault="009F456E" w:rsidP="009F456E">
      <w:pPr>
        <w:rPr>
          <w:rFonts w:ascii="Times New Roman" w:hAnsi="Times New Roman" w:cs="Times New Roman"/>
          <w:sz w:val="24"/>
          <w:szCs w:val="24"/>
        </w:rPr>
      </w:pPr>
      <w:r w:rsidRPr="008F3C2B">
        <w:rPr>
          <w:rFonts w:ascii="Times New Roman" w:hAnsi="Times New Roman" w:cs="Times New Roman"/>
          <w:b/>
          <w:sz w:val="24"/>
          <w:szCs w:val="24"/>
        </w:rPr>
        <w:t>Рекомендации для руководителей общеобразовательных организаций</w:t>
      </w:r>
    </w:p>
    <w:p w:rsidR="009F456E" w:rsidRPr="008F3C2B" w:rsidRDefault="009F456E" w:rsidP="009F456E">
      <w:pPr>
        <w:numPr>
          <w:ilvl w:val="0"/>
          <w:numId w:val="2"/>
        </w:numPr>
        <w:rPr>
          <w:rFonts w:ascii="Times New Roman" w:hAnsi="Times New Roman" w:cs="Times New Roman"/>
          <w:sz w:val="24"/>
          <w:szCs w:val="24"/>
        </w:rPr>
      </w:pPr>
      <w:r w:rsidRPr="008F3C2B">
        <w:rPr>
          <w:rFonts w:ascii="Times New Roman" w:hAnsi="Times New Roman" w:cs="Times New Roman"/>
          <w:sz w:val="24"/>
          <w:szCs w:val="24"/>
        </w:rPr>
        <w:t xml:space="preserve">В учебном плане общеобразовательной организации следует  предусмотреть </w:t>
      </w:r>
      <w:r w:rsidR="00A972A4" w:rsidRPr="008F3C2B">
        <w:rPr>
          <w:rFonts w:ascii="Times New Roman" w:hAnsi="Times New Roman" w:cs="Times New Roman"/>
          <w:sz w:val="24"/>
          <w:szCs w:val="24"/>
        </w:rPr>
        <w:t>увеличение учебной нагрузки по биологии до 2 часов в неделю в 10 и 11 классах за счет части учебного плана, формируемой участниками образовательных отношений.</w:t>
      </w:r>
      <w:r w:rsidRPr="008F3C2B">
        <w:rPr>
          <w:rFonts w:ascii="Times New Roman" w:hAnsi="Times New Roman" w:cs="Times New Roman"/>
          <w:sz w:val="24"/>
          <w:szCs w:val="24"/>
        </w:rPr>
        <w:t xml:space="preserve"> </w:t>
      </w:r>
    </w:p>
    <w:p w:rsidR="009F456E" w:rsidRPr="008F3C2B" w:rsidRDefault="009F456E" w:rsidP="009F456E">
      <w:pPr>
        <w:numPr>
          <w:ilvl w:val="0"/>
          <w:numId w:val="2"/>
        </w:numPr>
        <w:rPr>
          <w:rFonts w:ascii="Times New Roman" w:hAnsi="Times New Roman" w:cs="Times New Roman"/>
          <w:sz w:val="24"/>
          <w:szCs w:val="24"/>
        </w:rPr>
      </w:pPr>
      <w:r w:rsidRPr="008F3C2B">
        <w:rPr>
          <w:rFonts w:ascii="Times New Roman" w:hAnsi="Times New Roman" w:cs="Times New Roman"/>
          <w:sz w:val="24"/>
          <w:szCs w:val="24"/>
        </w:rPr>
        <w:t xml:space="preserve">Рекомендуется включить в план </w:t>
      </w:r>
      <w:proofErr w:type="spellStart"/>
      <w:r w:rsidRPr="008F3C2B">
        <w:rPr>
          <w:rFonts w:ascii="Times New Roman" w:hAnsi="Times New Roman" w:cs="Times New Roman"/>
          <w:sz w:val="24"/>
          <w:szCs w:val="24"/>
        </w:rPr>
        <w:t>внутришкольного</w:t>
      </w:r>
      <w:proofErr w:type="spellEnd"/>
      <w:r w:rsidRPr="008F3C2B">
        <w:rPr>
          <w:rFonts w:ascii="Times New Roman" w:hAnsi="Times New Roman" w:cs="Times New Roman"/>
          <w:sz w:val="24"/>
          <w:szCs w:val="24"/>
        </w:rPr>
        <w:t xml:space="preserve"> контроля: </w:t>
      </w:r>
    </w:p>
    <w:p w:rsidR="009F456E" w:rsidRPr="008F3C2B" w:rsidRDefault="009F456E" w:rsidP="009F456E">
      <w:pPr>
        <w:numPr>
          <w:ilvl w:val="0"/>
          <w:numId w:val="3"/>
        </w:numPr>
        <w:rPr>
          <w:rFonts w:ascii="Times New Roman" w:hAnsi="Times New Roman" w:cs="Times New Roman"/>
          <w:sz w:val="24"/>
          <w:szCs w:val="24"/>
        </w:rPr>
      </w:pPr>
      <w:r w:rsidRPr="008F3C2B">
        <w:rPr>
          <w:rFonts w:ascii="Times New Roman" w:hAnsi="Times New Roman" w:cs="Times New Roman"/>
          <w:sz w:val="24"/>
          <w:szCs w:val="24"/>
        </w:rPr>
        <w:t xml:space="preserve">контроль усвоения учащимися, изучающими биологию на базовом уровне, разделов «Биология как наука. Методы научного познания», «Клетка», «Организм», «Вид» в 10 или 11 классе в зависимости от особенностей тематического планирования в рабочей программе учителя и используемого УМК; </w:t>
      </w:r>
    </w:p>
    <w:p w:rsidR="009F456E" w:rsidRPr="008F3C2B" w:rsidRDefault="009F456E" w:rsidP="009F456E">
      <w:pPr>
        <w:numPr>
          <w:ilvl w:val="0"/>
          <w:numId w:val="3"/>
        </w:numPr>
        <w:rPr>
          <w:rFonts w:ascii="Times New Roman" w:hAnsi="Times New Roman" w:cs="Times New Roman"/>
          <w:sz w:val="24"/>
          <w:szCs w:val="24"/>
        </w:rPr>
      </w:pPr>
      <w:r w:rsidRPr="008F3C2B">
        <w:rPr>
          <w:rFonts w:ascii="Times New Roman" w:hAnsi="Times New Roman" w:cs="Times New Roman"/>
          <w:sz w:val="24"/>
          <w:szCs w:val="24"/>
        </w:rPr>
        <w:t xml:space="preserve">контроль </w:t>
      </w:r>
      <w:proofErr w:type="spellStart"/>
      <w:r w:rsidRPr="008F3C2B">
        <w:rPr>
          <w:rFonts w:ascii="Times New Roman" w:hAnsi="Times New Roman" w:cs="Times New Roman"/>
          <w:sz w:val="24"/>
          <w:szCs w:val="24"/>
        </w:rPr>
        <w:t>сформированнности</w:t>
      </w:r>
      <w:proofErr w:type="spellEnd"/>
      <w:r w:rsidRPr="008F3C2B">
        <w:rPr>
          <w:rFonts w:ascii="Times New Roman" w:hAnsi="Times New Roman" w:cs="Times New Roman"/>
          <w:sz w:val="24"/>
          <w:szCs w:val="24"/>
        </w:rPr>
        <w:t xml:space="preserve"> у учащихся, изучающих биологию на базовом уровне, умений </w:t>
      </w:r>
      <w:r w:rsidRPr="008F3C2B">
        <w:rPr>
          <w:rFonts w:ascii="Times New Roman" w:hAnsi="Times New Roman" w:cs="Times New Roman"/>
          <w:b/>
          <w:i/>
          <w:sz w:val="24"/>
          <w:szCs w:val="24"/>
        </w:rPr>
        <w:t>объяснять</w:t>
      </w:r>
      <w:r w:rsidRPr="008F3C2B">
        <w:rPr>
          <w:rFonts w:ascii="Times New Roman" w:hAnsi="Times New Roman" w:cs="Times New Roman"/>
          <w:sz w:val="24"/>
          <w:szCs w:val="24"/>
        </w:rPr>
        <w:t xml:space="preserve"> (подтверждать конкретными примерами) сущность биологических явлений, процессов, законов; решать элементарные биологические </w:t>
      </w:r>
      <w:r w:rsidRPr="008F3C2B">
        <w:rPr>
          <w:rFonts w:ascii="Times New Roman" w:hAnsi="Times New Roman" w:cs="Times New Roman"/>
          <w:sz w:val="24"/>
          <w:szCs w:val="24"/>
        </w:rPr>
        <w:lastRenderedPageBreak/>
        <w:t xml:space="preserve">задачи; извлекать биологическую информацию из схем, графиков, таблиц и рисунков; интерпретировать результаты биологического эксперимента, представленные в таблице и на графике. </w:t>
      </w:r>
    </w:p>
    <w:p w:rsidR="009F456E" w:rsidRPr="008F3C2B" w:rsidRDefault="009F456E" w:rsidP="009F456E">
      <w:pPr>
        <w:numPr>
          <w:ilvl w:val="0"/>
          <w:numId w:val="2"/>
        </w:numPr>
        <w:rPr>
          <w:rFonts w:ascii="Times New Roman" w:hAnsi="Times New Roman" w:cs="Times New Roman"/>
          <w:sz w:val="24"/>
          <w:szCs w:val="24"/>
        </w:rPr>
      </w:pPr>
      <w:r w:rsidRPr="008F3C2B">
        <w:rPr>
          <w:rFonts w:ascii="Times New Roman" w:hAnsi="Times New Roman" w:cs="Times New Roman"/>
          <w:sz w:val="24"/>
          <w:szCs w:val="24"/>
        </w:rPr>
        <w:t xml:space="preserve">В рамках </w:t>
      </w:r>
      <w:proofErr w:type="spellStart"/>
      <w:r w:rsidRPr="008F3C2B">
        <w:rPr>
          <w:rFonts w:ascii="Times New Roman" w:hAnsi="Times New Roman" w:cs="Times New Roman"/>
          <w:sz w:val="24"/>
          <w:szCs w:val="24"/>
        </w:rPr>
        <w:t>внутришкольного</w:t>
      </w:r>
      <w:proofErr w:type="spellEnd"/>
      <w:r w:rsidRPr="008F3C2B">
        <w:rPr>
          <w:rFonts w:ascii="Times New Roman" w:hAnsi="Times New Roman" w:cs="Times New Roman"/>
          <w:sz w:val="24"/>
          <w:szCs w:val="24"/>
        </w:rPr>
        <w:t xml:space="preserve"> контроля условий реализации основной образовательной программы рекомендуется предусмотреть контроль </w:t>
      </w:r>
      <w:r w:rsidR="00CC2D9B" w:rsidRPr="008F3C2B">
        <w:rPr>
          <w:rFonts w:ascii="Times New Roman" w:hAnsi="Times New Roman" w:cs="Times New Roman"/>
          <w:sz w:val="24"/>
          <w:szCs w:val="24"/>
        </w:rPr>
        <w:t xml:space="preserve">эффективного использования оборудования </w:t>
      </w:r>
      <w:r w:rsidRPr="008F3C2B">
        <w:rPr>
          <w:rFonts w:ascii="Times New Roman" w:hAnsi="Times New Roman" w:cs="Times New Roman"/>
          <w:sz w:val="24"/>
          <w:szCs w:val="24"/>
        </w:rPr>
        <w:t>кабинета биологии</w:t>
      </w:r>
      <w:r w:rsidR="00CC2D9B" w:rsidRPr="008F3C2B">
        <w:rPr>
          <w:rFonts w:ascii="Times New Roman" w:hAnsi="Times New Roman" w:cs="Times New Roman"/>
          <w:sz w:val="24"/>
          <w:szCs w:val="24"/>
        </w:rPr>
        <w:t>, предусмотреть оснащение кабинетов биологии</w:t>
      </w:r>
      <w:r w:rsidRPr="008F3C2B">
        <w:rPr>
          <w:rFonts w:ascii="Times New Roman" w:hAnsi="Times New Roman" w:cs="Times New Roman"/>
          <w:sz w:val="24"/>
          <w:szCs w:val="24"/>
        </w:rPr>
        <w:t xml:space="preserve"> современным учебным оборудованием.</w:t>
      </w:r>
    </w:p>
    <w:p w:rsidR="00E96488" w:rsidRDefault="00E96488"/>
    <w:sectPr w:rsidR="00E96488" w:rsidSect="002F4912">
      <w:footerReference w:type="default" r:id="rId12"/>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40" w:rsidRDefault="00D95E40" w:rsidP="009F456E">
      <w:pPr>
        <w:spacing w:after="0" w:line="240" w:lineRule="auto"/>
      </w:pPr>
      <w:r>
        <w:separator/>
      </w:r>
    </w:p>
  </w:endnote>
  <w:endnote w:type="continuationSeparator" w:id="0">
    <w:p w:rsidR="00D95E40" w:rsidRDefault="00D95E40" w:rsidP="009F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230443"/>
      <w:docPartObj>
        <w:docPartGallery w:val="Page Numbers (Bottom of Page)"/>
        <w:docPartUnique/>
      </w:docPartObj>
    </w:sdtPr>
    <w:sdtEndPr/>
    <w:sdtContent>
      <w:p w:rsidR="00DC5FD7" w:rsidRDefault="00B2164E">
        <w:pPr>
          <w:pStyle w:val="a8"/>
          <w:jc w:val="right"/>
        </w:pPr>
        <w:r>
          <w:fldChar w:fldCharType="begin"/>
        </w:r>
        <w:r>
          <w:instrText>PAGE   \* MERGEFORMAT</w:instrText>
        </w:r>
        <w:r>
          <w:fldChar w:fldCharType="separate"/>
        </w:r>
        <w:r w:rsidR="00691B1F">
          <w:rPr>
            <w:noProof/>
          </w:rPr>
          <w:t>1</w:t>
        </w:r>
        <w:r>
          <w:fldChar w:fldCharType="end"/>
        </w:r>
      </w:p>
    </w:sdtContent>
  </w:sdt>
  <w:p w:rsidR="00DC5FD7" w:rsidRDefault="00D95E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40" w:rsidRDefault="00D95E40" w:rsidP="009F456E">
      <w:pPr>
        <w:spacing w:after="0" w:line="240" w:lineRule="auto"/>
      </w:pPr>
      <w:r>
        <w:separator/>
      </w:r>
    </w:p>
  </w:footnote>
  <w:footnote w:type="continuationSeparator" w:id="0">
    <w:p w:rsidR="00D95E40" w:rsidRDefault="00D95E40" w:rsidP="009F4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173"/>
    <w:multiLevelType w:val="hybridMultilevel"/>
    <w:tmpl w:val="9AF4EA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F1F203C"/>
    <w:multiLevelType w:val="hybridMultilevel"/>
    <w:tmpl w:val="CF08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D5FAA"/>
    <w:multiLevelType w:val="hybridMultilevel"/>
    <w:tmpl w:val="F530CD74"/>
    <w:lvl w:ilvl="0" w:tplc="5B74FE74">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FE2979"/>
    <w:multiLevelType w:val="hybridMultilevel"/>
    <w:tmpl w:val="8196F9C0"/>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C1"/>
    <w:rsid w:val="003F69C1"/>
    <w:rsid w:val="004C2D48"/>
    <w:rsid w:val="00691B1F"/>
    <w:rsid w:val="008F3C2B"/>
    <w:rsid w:val="009F456E"/>
    <w:rsid w:val="00A972A4"/>
    <w:rsid w:val="00AB4DDB"/>
    <w:rsid w:val="00B2164E"/>
    <w:rsid w:val="00CC2D9B"/>
    <w:rsid w:val="00D95E40"/>
    <w:rsid w:val="00E9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9F456E"/>
    <w:pPr>
      <w:spacing w:after="0" w:line="240" w:lineRule="auto"/>
    </w:pPr>
    <w:rPr>
      <w:rFonts w:ascii="Times New Roman" w:hAnsi="Times New Roman" w:cs="Times New Roman"/>
      <w:color w:val="000000"/>
      <w:sz w:val="20"/>
      <w:szCs w:val="20"/>
    </w:rPr>
  </w:style>
  <w:style w:type="character" w:customStyle="1" w:styleId="a5">
    <w:name w:val="Текст сноски Знак"/>
    <w:basedOn w:val="a0"/>
    <w:link w:val="a4"/>
    <w:uiPriority w:val="99"/>
    <w:rsid w:val="009F456E"/>
    <w:rPr>
      <w:rFonts w:ascii="Times New Roman" w:hAnsi="Times New Roman" w:cs="Times New Roman"/>
      <w:color w:val="000000"/>
      <w:sz w:val="20"/>
      <w:szCs w:val="20"/>
    </w:rPr>
  </w:style>
  <w:style w:type="character" w:styleId="a6">
    <w:name w:val="footnote reference"/>
    <w:basedOn w:val="a0"/>
    <w:uiPriority w:val="99"/>
    <w:semiHidden/>
    <w:unhideWhenUsed/>
    <w:rsid w:val="009F456E"/>
    <w:rPr>
      <w:vertAlign w:val="superscript"/>
    </w:rPr>
  </w:style>
  <w:style w:type="character" w:styleId="a7">
    <w:name w:val="Hyperlink"/>
    <w:basedOn w:val="a0"/>
    <w:uiPriority w:val="99"/>
    <w:unhideWhenUsed/>
    <w:rsid w:val="009F456E"/>
    <w:rPr>
      <w:color w:val="0000FF"/>
      <w:u w:val="single"/>
    </w:rPr>
  </w:style>
  <w:style w:type="paragraph" w:styleId="a8">
    <w:name w:val="footer"/>
    <w:basedOn w:val="a"/>
    <w:link w:val="a9"/>
    <w:uiPriority w:val="99"/>
    <w:unhideWhenUsed/>
    <w:rsid w:val="009F456E"/>
    <w:pPr>
      <w:tabs>
        <w:tab w:val="center" w:pos="4677"/>
        <w:tab w:val="right" w:pos="9355"/>
      </w:tabs>
      <w:spacing w:after="0" w:line="240" w:lineRule="auto"/>
    </w:pPr>
    <w:rPr>
      <w:rFonts w:ascii="Times New Roman" w:hAnsi="Times New Roman" w:cs="Times New Roman"/>
      <w:color w:val="000000"/>
      <w:sz w:val="24"/>
      <w:szCs w:val="24"/>
    </w:rPr>
  </w:style>
  <w:style w:type="character" w:customStyle="1" w:styleId="a9">
    <w:name w:val="Нижний колонтитул Знак"/>
    <w:basedOn w:val="a0"/>
    <w:link w:val="a8"/>
    <w:uiPriority w:val="99"/>
    <w:rsid w:val="009F456E"/>
    <w:rPr>
      <w:rFonts w:ascii="Times New Roman" w:hAnsi="Times New Roman" w:cs="Times New Roman"/>
      <w:color w:val="000000"/>
      <w:sz w:val="24"/>
      <w:szCs w:val="24"/>
    </w:rPr>
  </w:style>
  <w:style w:type="paragraph" w:styleId="aa">
    <w:name w:val="Balloon Text"/>
    <w:basedOn w:val="a"/>
    <w:link w:val="ab"/>
    <w:uiPriority w:val="99"/>
    <w:semiHidden/>
    <w:unhideWhenUsed/>
    <w:rsid w:val="009F45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456E"/>
    <w:rPr>
      <w:rFonts w:ascii="Tahoma" w:hAnsi="Tahoma" w:cs="Tahoma"/>
      <w:sz w:val="16"/>
      <w:szCs w:val="16"/>
    </w:rPr>
  </w:style>
  <w:style w:type="paragraph" w:styleId="ac">
    <w:name w:val="List Paragraph"/>
    <w:basedOn w:val="a"/>
    <w:uiPriority w:val="34"/>
    <w:qFormat/>
    <w:rsid w:val="00AB4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9F456E"/>
    <w:pPr>
      <w:spacing w:after="0" w:line="240" w:lineRule="auto"/>
    </w:pPr>
    <w:rPr>
      <w:rFonts w:ascii="Times New Roman" w:hAnsi="Times New Roman" w:cs="Times New Roman"/>
      <w:color w:val="000000"/>
      <w:sz w:val="20"/>
      <w:szCs w:val="20"/>
    </w:rPr>
  </w:style>
  <w:style w:type="character" w:customStyle="1" w:styleId="a5">
    <w:name w:val="Текст сноски Знак"/>
    <w:basedOn w:val="a0"/>
    <w:link w:val="a4"/>
    <w:uiPriority w:val="99"/>
    <w:rsid w:val="009F456E"/>
    <w:rPr>
      <w:rFonts w:ascii="Times New Roman" w:hAnsi="Times New Roman" w:cs="Times New Roman"/>
      <w:color w:val="000000"/>
      <w:sz w:val="20"/>
      <w:szCs w:val="20"/>
    </w:rPr>
  </w:style>
  <w:style w:type="character" w:styleId="a6">
    <w:name w:val="footnote reference"/>
    <w:basedOn w:val="a0"/>
    <w:uiPriority w:val="99"/>
    <w:semiHidden/>
    <w:unhideWhenUsed/>
    <w:rsid w:val="009F456E"/>
    <w:rPr>
      <w:vertAlign w:val="superscript"/>
    </w:rPr>
  </w:style>
  <w:style w:type="character" w:styleId="a7">
    <w:name w:val="Hyperlink"/>
    <w:basedOn w:val="a0"/>
    <w:uiPriority w:val="99"/>
    <w:unhideWhenUsed/>
    <w:rsid w:val="009F456E"/>
    <w:rPr>
      <w:color w:val="0000FF"/>
      <w:u w:val="single"/>
    </w:rPr>
  </w:style>
  <w:style w:type="paragraph" w:styleId="a8">
    <w:name w:val="footer"/>
    <w:basedOn w:val="a"/>
    <w:link w:val="a9"/>
    <w:uiPriority w:val="99"/>
    <w:unhideWhenUsed/>
    <w:rsid w:val="009F456E"/>
    <w:pPr>
      <w:tabs>
        <w:tab w:val="center" w:pos="4677"/>
        <w:tab w:val="right" w:pos="9355"/>
      </w:tabs>
      <w:spacing w:after="0" w:line="240" w:lineRule="auto"/>
    </w:pPr>
    <w:rPr>
      <w:rFonts w:ascii="Times New Roman" w:hAnsi="Times New Roman" w:cs="Times New Roman"/>
      <w:color w:val="000000"/>
      <w:sz w:val="24"/>
      <w:szCs w:val="24"/>
    </w:rPr>
  </w:style>
  <w:style w:type="character" w:customStyle="1" w:styleId="a9">
    <w:name w:val="Нижний колонтитул Знак"/>
    <w:basedOn w:val="a0"/>
    <w:link w:val="a8"/>
    <w:uiPriority w:val="99"/>
    <w:rsid w:val="009F456E"/>
    <w:rPr>
      <w:rFonts w:ascii="Times New Roman" w:hAnsi="Times New Roman" w:cs="Times New Roman"/>
      <w:color w:val="000000"/>
      <w:sz w:val="24"/>
      <w:szCs w:val="24"/>
    </w:rPr>
  </w:style>
  <w:style w:type="paragraph" w:styleId="aa">
    <w:name w:val="Balloon Text"/>
    <w:basedOn w:val="a"/>
    <w:link w:val="ab"/>
    <w:uiPriority w:val="99"/>
    <w:semiHidden/>
    <w:unhideWhenUsed/>
    <w:rsid w:val="009F45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456E"/>
    <w:rPr>
      <w:rFonts w:ascii="Tahoma" w:hAnsi="Tahoma" w:cs="Tahoma"/>
      <w:sz w:val="16"/>
      <w:szCs w:val="16"/>
    </w:rPr>
  </w:style>
  <w:style w:type="paragraph" w:styleId="ac">
    <w:name w:val="List Paragraph"/>
    <w:basedOn w:val="a"/>
    <w:uiPriority w:val="34"/>
    <w:qFormat/>
    <w:rsid w:val="00AB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ok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g.resh.edu.ru/" TargetMode="External"/><Relationship Id="rId5" Type="http://schemas.openxmlformats.org/officeDocument/2006/relationships/webSettings" Target="webSettings.xml"/><Relationship Id="rId10" Type="http://schemas.openxmlformats.org/officeDocument/2006/relationships/hyperlink" Target="https://fg.resh.edu.ru/" TargetMode="External"/><Relationship Id="rId4" Type="http://schemas.openxmlformats.org/officeDocument/2006/relationships/settings" Target="settings.xml"/><Relationship Id="rId9" Type="http://schemas.openxmlformats.org/officeDocument/2006/relationships/hyperlink" Target="http://skiv.instr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2021-06-08T08:50:00Z</dcterms:created>
  <dcterms:modified xsi:type="dcterms:W3CDTF">2021-06-08T08:50:00Z</dcterms:modified>
</cp:coreProperties>
</file>