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2" w:rsidRDefault="004E4CC2" w:rsidP="004E4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CC2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</w:t>
      </w:r>
      <w:r>
        <w:rPr>
          <w:rFonts w:ascii="Times New Roman" w:hAnsi="Times New Roman" w:cs="Times New Roman"/>
          <w:b/>
          <w:bCs/>
          <w:sz w:val="28"/>
          <w:szCs w:val="28"/>
        </w:rPr>
        <w:t>дики преподавания обществознания</w:t>
      </w:r>
      <w:r w:rsidRPr="004E4CC2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Северная Осетия-Алания на основе выявленных типичных затруднений и ошибок</w:t>
      </w:r>
      <w:r w:rsidR="001A3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34B">
        <w:rPr>
          <w:rFonts w:ascii="Times New Roman" w:hAnsi="Times New Roman"/>
          <w:b/>
          <w:bCs/>
          <w:sz w:val="28"/>
          <w:szCs w:val="28"/>
        </w:rPr>
        <w:t>по результатам ЕГЭ 2021 года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В целях совершенствования преподавания курса обществознания и повышения качества знаний выпускников учителям обществознания рекомендуется в преподавании курса обществознания следует обратить внимание на содержательные блоки, задания которых выполнены на среднем уровне («Экономика», «Политика», «Право»), а также на следующие содержательные элементы: </w:t>
      </w:r>
    </w:p>
    <w:p w:rsidR="004E4CC2" w:rsidRPr="004E4CC2" w:rsidRDefault="004E4CC2" w:rsidP="004E4C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роль государства в экономике; экономический рост и развитие; понятие ВВП; </w:t>
      </w:r>
    </w:p>
    <w:p w:rsidR="004E4CC2" w:rsidRPr="004E4CC2" w:rsidRDefault="004E4CC2" w:rsidP="004E4C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понятие власти; политическая система; средства массовой информации в политической системе; органы государственной власти РФ; федеративное устройство РФ; </w:t>
      </w:r>
    </w:p>
    <w:p w:rsidR="004E4CC2" w:rsidRPr="004E4CC2" w:rsidRDefault="004E4CC2" w:rsidP="004E4C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субъекты гражданского права; имущественные и неимущественные права; особенности административной юрисдикции; воинская обязанность, альтернативная гражданская служба; права и обязанности налогоплательщика; гражданский процесс; участники гражданского процесса; участники уголовного процесса; юридическая ответственность; </w:t>
      </w:r>
    </w:p>
    <w:p w:rsidR="004E4CC2" w:rsidRPr="004E4CC2" w:rsidRDefault="004E4CC2" w:rsidP="004E4C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  <w:lang w:val="x-none"/>
        </w:rPr>
        <w:t>основы конституционного строя, права и свободы человека и гражданина, конституционные обязанности гражданина РФ</w:t>
      </w:r>
      <w:r w:rsidRPr="004E4CC2">
        <w:rPr>
          <w:rFonts w:ascii="Times New Roman" w:hAnsi="Times New Roman" w:cs="Times New Roman"/>
          <w:sz w:val="28"/>
          <w:szCs w:val="28"/>
        </w:rPr>
        <w:t>.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В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преподавании курса обществознания учащихся следует нацелить на </w:t>
      </w:r>
      <w:r w:rsidRPr="004E4CC2">
        <w:rPr>
          <w:rFonts w:ascii="Times New Roman" w:hAnsi="Times New Roman" w:cs="Times New Roman"/>
          <w:sz w:val="28"/>
          <w:szCs w:val="28"/>
        </w:rPr>
        <w:t xml:space="preserve"> следующую деятельность: 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 xml:space="preserve">–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осознанное освоение знаний, усилить проработку базовых категорий и понятий, привлекая внутрикурсовые и междисциплинарные связи, </w:t>
      </w:r>
      <w:r w:rsidRPr="004E4CC2">
        <w:rPr>
          <w:rFonts w:ascii="Times New Roman" w:hAnsi="Times New Roman" w:cs="Times New Roman"/>
          <w:sz w:val="28"/>
          <w:szCs w:val="28"/>
        </w:rPr>
        <w:t xml:space="preserve">уделить время на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изуч</w:t>
      </w:r>
      <w:r w:rsidRPr="004E4CC2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«Кодификатор</w:t>
      </w:r>
      <w:r w:rsidRPr="004E4CC2">
        <w:rPr>
          <w:rFonts w:ascii="Times New Roman" w:hAnsi="Times New Roman" w:cs="Times New Roman"/>
          <w:sz w:val="28"/>
          <w:szCs w:val="28"/>
        </w:rPr>
        <w:t>а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элементов содержания и требований к уровню подготовки выпускников общеобразовательных учреждений для единого государственного экзамена по </w:t>
      </w:r>
      <w:r w:rsidRPr="004E4CC2">
        <w:rPr>
          <w:rFonts w:ascii="Times New Roman" w:hAnsi="Times New Roman" w:cs="Times New Roman"/>
          <w:sz w:val="28"/>
          <w:szCs w:val="28"/>
        </w:rPr>
        <w:t>обществознанию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», «Спецификаци</w:t>
      </w:r>
      <w:r w:rsidRPr="004E4CC2">
        <w:rPr>
          <w:rFonts w:ascii="Times New Roman" w:hAnsi="Times New Roman" w:cs="Times New Roman"/>
          <w:sz w:val="28"/>
          <w:szCs w:val="28"/>
        </w:rPr>
        <w:t>и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контрольных измерительных материалов для проведения единого государственного экзамена по </w:t>
      </w:r>
      <w:r w:rsidRPr="004E4CC2">
        <w:rPr>
          <w:rFonts w:ascii="Times New Roman" w:hAnsi="Times New Roman" w:cs="Times New Roman"/>
          <w:sz w:val="28"/>
          <w:szCs w:val="28"/>
        </w:rPr>
        <w:t>обществознанию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»</w:t>
      </w:r>
      <w:r w:rsidRPr="004E4CC2">
        <w:rPr>
          <w:rFonts w:ascii="Times New Roman" w:hAnsi="Times New Roman" w:cs="Times New Roman"/>
          <w:sz w:val="28"/>
          <w:szCs w:val="28"/>
        </w:rPr>
        <w:t>,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разобрать все группы умений</w:t>
      </w:r>
      <w:r w:rsidRPr="004E4CC2">
        <w:rPr>
          <w:rFonts w:ascii="Times New Roman" w:hAnsi="Times New Roman" w:cs="Times New Roman"/>
          <w:sz w:val="28"/>
          <w:szCs w:val="28"/>
        </w:rPr>
        <w:t>,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проверяемые в КИМ ЕГЭ; 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использовать в преподавании обществознания такие виды деятельности, как работа с текстовыми источниками разных типов, систематизация, составление плана текста, вступления, решение обществоведческих задач. Умения формируются и развиваются на протяжении всех лет обучения. Задача учителя развивать умения на каждом уроке, систематически; отрабатывать умение приводить примеры и аргументы в ходе дискуссии в основной школе и развивать умение в период обучения в старшей школе. По мере необходимости можно применять технологию «Дебаты», которая позволит обучающимся больше говорить, дискутировать, высказывать суждения на заданную тему;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 xml:space="preserve">–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регулярно на уроках использовать различные типы источников информации, привлекать статистические данные, таблицы и графики</w:t>
      </w:r>
      <w:r w:rsidRPr="004E4CC2">
        <w:rPr>
          <w:rFonts w:ascii="Times New Roman" w:hAnsi="Times New Roman" w:cs="Times New Roman"/>
          <w:sz w:val="28"/>
          <w:szCs w:val="28"/>
        </w:rPr>
        <w:t>.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Необходимо продолжить формировать у выпускников умение внимательно читать задания, кратко и по существу давать письменные ответы, а также умение анализировать и делать выводы на основе информации, представленной в виде таблиц и в графической форме</w:t>
      </w:r>
      <w:r w:rsidRPr="004E4CC2">
        <w:rPr>
          <w:rFonts w:ascii="Times New Roman" w:hAnsi="Times New Roman" w:cs="Times New Roman"/>
          <w:sz w:val="28"/>
          <w:szCs w:val="28"/>
        </w:rPr>
        <w:t>.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 xml:space="preserve">4.1.2. Рекомендации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по организации дифференцированного обучения школьников с разным</w:t>
      </w:r>
      <w:r w:rsidRPr="004E4CC2">
        <w:rPr>
          <w:rFonts w:ascii="Times New Roman" w:hAnsi="Times New Roman" w:cs="Times New Roman"/>
          <w:sz w:val="28"/>
          <w:szCs w:val="28"/>
        </w:rPr>
        <w:t>и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уровн</w:t>
      </w:r>
      <w:r w:rsidRPr="004E4CC2">
        <w:rPr>
          <w:rFonts w:ascii="Times New Roman" w:hAnsi="Times New Roman" w:cs="Times New Roman"/>
          <w:sz w:val="28"/>
          <w:szCs w:val="28"/>
        </w:rPr>
        <w:t>я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м</w:t>
      </w:r>
      <w:r w:rsidRPr="004E4CC2">
        <w:rPr>
          <w:rFonts w:ascii="Times New Roman" w:hAnsi="Times New Roman" w:cs="Times New Roman"/>
          <w:sz w:val="28"/>
          <w:szCs w:val="28"/>
        </w:rPr>
        <w:t>и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предметной подготовки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На уроках обществознания дифференцировать работу по умениям, необходимым для выполнения творческих заданий, шире использовать в преподавании обществознания такие виды деятельности, как определение смысла высказывания в основной школе и написание мини-сочинения по заданному высказыванию.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При подготовке к ЕГЭ особого внимания требуют следующие типы заданий: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– в части 1 задания на обращение к социальным реалиям, задание на понимание текста; задания на установление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– в части 2 задания на анализ источников, на использование понятий, на раскрытие теоретических положений на примерах формулировать на основе приобретенных обществоведческих знаний собственные суждения и аргументы по определенным проблемам, умение составлять развернутый план ответа.</w:t>
      </w:r>
    </w:p>
    <w:p w:rsidR="004E4CC2" w:rsidRPr="004E4CC2" w:rsidRDefault="004E4CC2" w:rsidP="004E4CC2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4E4CC2">
        <w:rPr>
          <w:rFonts w:ascii="Times New Roman" w:hAnsi="Times New Roman" w:cs="Times New Roman"/>
          <w:sz w:val="28"/>
          <w:szCs w:val="28"/>
        </w:rPr>
        <w:t>Рекомендуемые методы работы:</w:t>
      </w:r>
    </w:p>
    <w:p w:rsidR="004E4CC2" w:rsidRPr="004E4CC2" w:rsidRDefault="004E4CC2" w:rsidP="004E4C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lastRenderedPageBreak/>
        <w:t>работа с понятиями (понятийные диктанты, диктанты по определению и т.п.);</w:t>
      </w:r>
    </w:p>
    <w:p w:rsidR="004E4CC2" w:rsidRPr="004E4CC2" w:rsidRDefault="004E4CC2" w:rsidP="004E4C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применение заданий открытых КИМов при закреплении изученных тем, разделов с объяснением алгоритма решения этих заданий;</w:t>
      </w:r>
    </w:p>
    <w:p w:rsidR="004E4CC2" w:rsidRPr="004E4CC2" w:rsidRDefault="004E4CC2" w:rsidP="004E4CC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постоянная работа с текстовыми источниками.</w:t>
      </w:r>
    </w:p>
    <w:p w:rsidR="004E4CC2" w:rsidRPr="004E4CC2" w:rsidRDefault="004E4CC2" w:rsidP="004E4C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4E4CC2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4E4CC2" w:rsidRDefault="004E4CC2" w:rsidP="004E4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В целях более эффективного обучения предмету «Обществознание» необходимо более детально разобраться в причинах некачественного выполнения заданий различных типов и слабого усвоения содержания курса частью выпускников.</w:t>
      </w:r>
    </w:p>
    <w:p w:rsidR="004E4CC2" w:rsidRPr="004E4CC2" w:rsidRDefault="004E4CC2" w:rsidP="004E4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 xml:space="preserve">Для этого каждое методическое объединения в муниципалитете и в образовательной организации должно выделить плохо усвоенные темы на основе анализа результатов ЕГЭ 2021. </w:t>
      </w:r>
    </w:p>
    <w:p w:rsidR="004E4CC2" w:rsidRPr="004E4CC2" w:rsidRDefault="004E4CC2" w:rsidP="004E4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>Темы для  методических объединений: «Методические особенности изучения трудных тем в обществоведческих модулях «Экономика», «Политика» и «Право»; «Дифференцированное обучение на уроках обществознания в 10 –11 классах»; мастер – классы учителей, выпускники которых показывают стабильно высокие результаты по обществознанию по результатам ГИА.</w:t>
      </w:r>
    </w:p>
    <w:p w:rsidR="004E4CC2" w:rsidRPr="004E4CC2" w:rsidRDefault="004E4CC2" w:rsidP="004E4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</w:rPr>
        <w:t xml:space="preserve">Целесообразно также для педагогов, испытывающих затруднения в преподавании предмета, организовать </w:t>
      </w:r>
      <w:proofErr w:type="gramStart"/>
      <w:r w:rsidRPr="004E4CC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4CC2">
        <w:rPr>
          <w:rFonts w:ascii="Times New Roman" w:hAnsi="Times New Roman" w:cs="Times New Roman"/>
          <w:sz w:val="28"/>
          <w:szCs w:val="28"/>
        </w:rPr>
        <w:t xml:space="preserve"> по индивидуальному образовательному маршруту. Для этого необходимо провести предварительное тестирование педагогов, преподающих данный предмет в образовательной организации, показавшей низкий результат  при проведении ГИА, чтобы определить проблемные зоны для каждого учителя.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4E4CC2" w:rsidRPr="004E4CC2" w:rsidRDefault="004E4CC2" w:rsidP="004E4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C2">
        <w:rPr>
          <w:rFonts w:ascii="Times New Roman" w:hAnsi="Times New Roman" w:cs="Times New Roman"/>
          <w:sz w:val="28"/>
          <w:szCs w:val="28"/>
          <w:lang w:val="x-none"/>
        </w:rPr>
        <w:t>Анализ результатов выполнения выпускниками заданий ЕГЭ по обществознанию</w:t>
      </w:r>
      <w:r w:rsidRPr="004E4CC2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>необходимо</w:t>
      </w:r>
      <w:r w:rsidRPr="004E4CC2">
        <w:rPr>
          <w:rFonts w:ascii="Times New Roman" w:hAnsi="Times New Roman" w:cs="Times New Roman"/>
          <w:sz w:val="28"/>
          <w:szCs w:val="28"/>
        </w:rPr>
        <w:t xml:space="preserve"> на регулярной основе  транслировать опыт работы экспертов предметной комиссии, </w:t>
      </w:r>
      <w:r w:rsidRPr="004E4CC2">
        <w:rPr>
          <w:rFonts w:ascii="Times New Roman" w:hAnsi="Times New Roman" w:cs="Times New Roman"/>
          <w:sz w:val="28"/>
          <w:szCs w:val="28"/>
          <w:lang w:val="x-none"/>
        </w:rPr>
        <w:t xml:space="preserve"> отрабатывать с учителями республики выполнение практических заданий второй части в формате ЕГЭ</w:t>
      </w:r>
      <w:r w:rsidRPr="004E4CC2">
        <w:rPr>
          <w:rFonts w:ascii="Times New Roman" w:hAnsi="Times New Roman" w:cs="Times New Roman"/>
          <w:sz w:val="28"/>
          <w:szCs w:val="28"/>
        </w:rPr>
        <w:t>.</w:t>
      </w:r>
    </w:p>
    <w:p w:rsidR="00CD0EC8" w:rsidRPr="004E4CC2" w:rsidRDefault="00CD0EC8" w:rsidP="004E4C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EC8" w:rsidRPr="004E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025"/>
    <w:multiLevelType w:val="hybridMultilevel"/>
    <w:tmpl w:val="C9C66F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71C6836"/>
    <w:multiLevelType w:val="hybridMultilevel"/>
    <w:tmpl w:val="7EBA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094"/>
    <w:multiLevelType w:val="multilevel"/>
    <w:tmpl w:val="661E1E5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E"/>
    <w:rsid w:val="00095D70"/>
    <w:rsid w:val="001A334B"/>
    <w:rsid w:val="001C056C"/>
    <w:rsid w:val="004E4CC2"/>
    <w:rsid w:val="005F7CD7"/>
    <w:rsid w:val="00A25DAE"/>
    <w:rsid w:val="00CD0EC8"/>
    <w:rsid w:val="00DC34D5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2021-09-01T14:25:00Z</dcterms:created>
  <dcterms:modified xsi:type="dcterms:W3CDTF">2021-09-01T14:43:00Z</dcterms:modified>
</cp:coreProperties>
</file>